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SUMARIO</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rFonts w:ascii="Times" w:hAnsi="Times" w:cs="Times"/>
        </w:rPr>
        <w:t xml:space="preserve">La Inspección Judicial: datos históricos concepto e importancia.-Características de la inspección judicial.-Momentos en los que procede.-Valor probatorio.-Requisitos de validez y eficacia.- </w:t>
      </w:r>
      <w:r>
        <w:rPr>
          <w:rFonts w:ascii="Times" w:hAnsi="Times" w:cs="Times"/>
          <w:szCs w:val="24"/>
        </w:rPr>
        <w:t>La prueba pericial: datos históricos. Concepto.  Importancia.- Condiciones para ser perito.- Momentos de la actividad pericial.-Caducidad del nombramiento.-Deberes y derechos del perito.-El informe pericial: contenido.-Error en el informe.-Valor probatorio de la pericia.-</w:t>
      </w:r>
      <w:r>
        <w:rPr>
          <w:szCs w:val="24"/>
        </w:rPr>
        <w:t xml:space="preserve"> Las presunciones: datos históricos.- Concepto.- Importancia.- Clases de presunciones.</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LA INSPECCION JUDICIAL: DATOS HISTORICOS CONCEPTO E IMPORTANCIA</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En Roma se utilizó este medio de prueba primeramente</w:t>
      </w:r>
      <w:r w:rsidR="00125BA1">
        <w:rPr>
          <w:rFonts w:ascii="Times" w:hAnsi="Times" w:cs="Times"/>
        </w:rPr>
        <w:t xml:space="preserve"> en asuntos civiles y luego ganó</w:t>
      </w:r>
      <w:r>
        <w:rPr>
          <w:rFonts w:ascii="Times" w:hAnsi="Times" w:cs="Times"/>
        </w:rPr>
        <w:t xml:space="preserve">  importancia en el campo penal con el advenimiento del proceso inquisitivo. Ulpiano se refiere ya a este medio de prueba</w:t>
      </w:r>
      <w:r w:rsidR="003302E0">
        <w:rPr>
          <w:rFonts w:ascii="Times" w:hAnsi="Times" w:cs="Times"/>
        </w:rPr>
        <w:t>,</w:t>
      </w:r>
      <w:r>
        <w:rPr>
          <w:rFonts w:ascii="Times" w:hAnsi="Times" w:cs="Times"/>
        </w:rPr>
        <w:t xml:space="preserve"> particularmente a la denominada inspectio mensores o reconocimiento de inmuebles, que se practicaba antes de juicio. Luego en le edad media se lo encuentra en el derecho bárbaro y el canónico, para luego en las Siete Partidas hallar disposiciones expresas que señalan la necesidad de la observación y constatación de  la cosa objeto del litigio "..por vista  del juzgador, veyendo la cosa sobre la que es la contienda....", sin cuya observación no podía resolver la controversia.</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Algunos tratadistas la llaman restrictivamente “inspección ocular” dado que es el sentido de la vista el que prevalece sobre los demás. Otros  prefieren denominarla "acceso judicial", o “reconocimiento judicial” como expresión genérica y amplia que acepta la utilización de todos los sentidos en el cumplimiento de la diligencia.</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La inspección judicial es el examen o reconocimiento que hace el Juez, de la cosa litigiosa o controvertida para juzgar </w:t>
      </w:r>
      <w:r w:rsidR="00733068">
        <w:rPr>
          <w:rFonts w:ascii="Times" w:hAnsi="Times" w:cs="Times"/>
        </w:rPr>
        <w:t xml:space="preserve">de </w:t>
      </w:r>
      <w:r>
        <w:rPr>
          <w:rFonts w:ascii="Times" w:hAnsi="Times" w:cs="Times"/>
        </w:rPr>
        <w:t xml:space="preserve">su estado y </w:t>
      </w:r>
      <w:r w:rsidR="003302E0">
        <w:rPr>
          <w:rFonts w:ascii="Times" w:hAnsi="Times" w:cs="Times"/>
        </w:rPr>
        <w:t xml:space="preserve">mas </w:t>
      </w:r>
      <w:r>
        <w:rPr>
          <w:rFonts w:ascii="Times" w:hAnsi="Times" w:cs="Times"/>
        </w:rPr>
        <w:t xml:space="preserve">circunstancias que interesen al proceso. </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Por su propia naturaleza y amplitud, la inspección es una actividad procesal de naturaleza probatoria que posibilita la observación y aprehensión sensorial por parte del juzgador, de  evidencias físicas vinculadas con los hechos en litigio y de todo aquello que de otra forma no podría ser apreciado y valorado por el juez, por lo que bien puede recaer en cosas muebles o inmuebles, animales  e incluso personas como en el caso de interdicción por demencia o locura, o para constatar los daños y perjuicios derivados de heridas o lesiones, y de manera general respecto de hechos susceptibles de constatación.</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La importancia de la inspección radica en que es el único medio de prueba que permite al juez obtener de manera </w:t>
      </w:r>
      <w:r w:rsidRPr="00733068">
        <w:rPr>
          <w:rFonts w:ascii="Times" w:hAnsi="Times" w:cs="Times"/>
          <w:b/>
        </w:rPr>
        <w:t>personal, directa</w:t>
      </w:r>
      <w:r>
        <w:rPr>
          <w:rFonts w:ascii="Times" w:hAnsi="Times" w:cs="Times"/>
        </w:rPr>
        <w:t xml:space="preserve"> y eficaz, elementos de certeza o evidencia, para formar </w:t>
      </w:r>
      <w:r>
        <w:rPr>
          <w:rFonts w:ascii="Times" w:hAnsi="Times" w:cs="Times"/>
          <w:b/>
        </w:rPr>
        <w:t>su propia convicción</w:t>
      </w:r>
      <w:r>
        <w:rPr>
          <w:rFonts w:ascii="Times" w:hAnsi="Times" w:cs="Times"/>
        </w:rPr>
        <w:t>, especialmente en juicios prácticos que requieren exáme</w:t>
      </w:r>
      <w:r w:rsidR="00733068">
        <w:rPr>
          <w:rFonts w:ascii="Times" w:hAnsi="Times" w:cs="Times"/>
        </w:rPr>
        <w:t>nes oculares, análisis objetivos</w:t>
      </w:r>
      <w:r>
        <w:rPr>
          <w:rFonts w:ascii="Times" w:hAnsi="Times" w:cs="Times"/>
        </w:rPr>
        <w:t>, reproducción o reconstrucción de hechos, como sobre linderos, posesión, cursos de aguas, servidumbres de tránsito, reivindicación, prescripción y otros análogos. Con la apreciación directa y objetiva se eliminan intermediarios como los testigos, disminuyendo así el margen de error e intromisión de factores extraños. Recordemos que mientras mas cerca está el juez de la prueba, mas cerca está de la verdad, mientras mas lejos, se aleja mas.</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También se puede utilizar la inspección para contradecir o contraprobar otras pruebas aportadas a juicio, como cuando hay inexactitud o imprecisión en un informe pericial, falsedad en los hechos de un testimonio o confesión, etc.</w:t>
      </w:r>
      <w:r w:rsidR="00824400">
        <w:rPr>
          <w:rFonts w:ascii="Times" w:hAnsi="Times" w:cs="Times"/>
        </w:rPr>
        <w:t>, en relación por ejemplo a</w:t>
      </w:r>
      <w:r w:rsidR="00820E22">
        <w:rPr>
          <w:rFonts w:ascii="Times" w:hAnsi="Times" w:cs="Times"/>
        </w:rPr>
        <w:t xml:space="preserve"> ubicación,</w:t>
      </w:r>
      <w:r w:rsidR="00824400">
        <w:rPr>
          <w:rFonts w:ascii="Times" w:hAnsi="Times" w:cs="Times"/>
        </w:rPr>
        <w:t xml:space="preserve"> linderos</w:t>
      </w:r>
      <w:r w:rsidR="00820E22">
        <w:rPr>
          <w:rFonts w:ascii="Times" w:hAnsi="Times" w:cs="Times"/>
        </w:rPr>
        <w:t>,</w:t>
      </w:r>
      <w:r w:rsidR="00824400">
        <w:rPr>
          <w:rFonts w:ascii="Times" w:hAnsi="Times" w:cs="Times"/>
        </w:rPr>
        <w:t xml:space="preserve"> dimensiones.</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Desde un punto de vista práctico tiene gran importancia, pues</w:t>
      </w:r>
      <w:r w:rsidR="00820E22">
        <w:rPr>
          <w:rFonts w:ascii="Times" w:hAnsi="Times" w:cs="Times"/>
        </w:rPr>
        <w:t xml:space="preserve"> la presencia del Juez</w:t>
      </w:r>
      <w:r>
        <w:rPr>
          <w:rFonts w:ascii="Times" w:hAnsi="Times" w:cs="Times"/>
        </w:rPr>
        <w:t xml:space="preserve"> permite</w:t>
      </w:r>
      <w:r w:rsidR="00820E22">
        <w:rPr>
          <w:rFonts w:ascii="Times" w:hAnsi="Times" w:cs="Times"/>
        </w:rPr>
        <w:t xml:space="preserve"> establecer diálogos, esclarecer hechos dudosos para las partes, </w:t>
      </w:r>
      <w:r>
        <w:rPr>
          <w:rFonts w:ascii="Times" w:hAnsi="Times" w:cs="Times"/>
        </w:rPr>
        <w:t xml:space="preserve">lograr acuerdos </w:t>
      </w:r>
      <w:r w:rsidR="00820E22">
        <w:rPr>
          <w:rFonts w:ascii="Times" w:hAnsi="Times" w:cs="Times"/>
        </w:rPr>
        <w:t>y aún poner término al conflicto.</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lastRenderedPageBreak/>
        <w:t xml:space="preserve">Si bien en la inspección impera el sentido de la vista, como señala Devis Echandía, a través de la inspección </w:t>
      </w:r>
      <w:r w:rsidR="00040217">
        <w:rPr>
          <w:rFonts w:ascii="Times" w:hAnsi="Times" w:cs="Times"/>
        </w:rPr>
        <w:t xml:space="preserve">el Juez </w:t>
      </w:r>
      <w:r>
        <w:rPr>
          <w:rFonts w:ascii="Times" w:hAnsi="Times" w:cs="Times"/>
        </w:rPr>
        <w:t xml:space="preserve">“.....ve, palpa, oye y en ocasiones huele y gusta, el hecho o la cosa, lo cual le permite llegar a la certeza o evidencia sobre la realidad que investiga o sobre circunstancias que a su vez pueden conducirlo a dicha realidad......”.Para captar esas evidencias el juez conjuga la percepción física (elemento objetivo) con la actividad mental de razonamiento (elemento subjetivo).  </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CRACTERISTICAS DE </w:t>
      </w:r>
      <w:smartTag w:uri="urn:schemas-microsoft-com:office:smarttags" w:element="PersonName">
        <w:smartTagPr>
          <w:attr w:name="ProductID" w:val="LA INSPECCION JUDICIAL"/>
        </w:smartTagPr>
        <w:r>
          <w:rPr>
            <w:rFonts w:ascii="Times" w:hAnsi="Times" w:cs="Times"/>
          </w:rPr>
          <w:t>LA INSPECCION JUDICIAL</w:t>
        </w:r>
      </w:smartTag>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a.-es una actividad  jurídico procesal de carácter personal, inherente al Juez;</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b.-es una actividad tanto física como intelectual y por lo tanto crítica y lógica;</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c.-tiene la naturaleza jurídica de prueba judicial;</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d.-es una prueba directa de las evidencias físicas o hechos examinados;</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e.-es una prueba simple, cuando </w:t>
      </w:r>
      <w:r w:rsidR="00040217">
        <w:rPr>
          <w:rFonts w:ascii="Times" w:hAnsi="Times" w:cs="Times"/>
        </w:rPr>
        <w:t xml:space="preserve">interviene únicamente </w:t>
      </w:r>
      <w:r>
        <w:rPr>
          <w:rFonts w:ascii="Times" w:hAnsi="Times" w:cs="Times"/>
        </w:rPr>
        <w:t>el juez, y compuesta cuando requiere además de la participación de peritos u otros auxiliares de justicia(art. 229).</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MOMENTOS EN LOS QUE PROCEDE</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a.-puede preceder a una demanda y practicarse como diligencia preparatoria (art.122 No.6 COGEP), con la finalidad señalada en el art. 120 de determinar o completar la legitimación activa o pasiva de </w:t>
      </w:r>
      <w:r w:rsidR="00040217">
        <w:rPr>
          <w:rFonts w:ascii="Times" w:hAnsi="Times" w:cs="Times"/>
        </w:rPr>
        <w:t>las partes en el futuro proceso;</w:t>
      </w:r>
      <w:r>
        <w:rPr>
          <w:rFonts w:ascii="Times" w:hAnsi="Times" w:cs="Times"/>
        </w:rPr>
        <w:t xml:space="preserve"> anticipar la práctica de prueba urgente que pu</w:t>
      </w:r>
      <w:r w:rsidR="00040217">
        <w:rPr>
          <w:rFonts w:ascii="Times" w:hAnsi="Times" w:cs="Times"/>
        </w:rPr>
        <w:t xml:space="preserve">diera perderse; </w:t>
      </w:r>
      <w:r>
        <w:rPr>
          <w:rFonts w:ascii="Times" w:hAnsi="Times" w:cs="Times"/>
        </w:rPr>
        <w:t>lograr elementos de juicio sobre los que fundamentar una demanda o contestación, u obtener una prueba preconstituida, para hacerla valer a futuro. Su fundamento esta en consideraciones de orden práctico(previsión),pues los hechos materia de inspección o de prueba, pueden alterarse, ocultarse y aún desaparecer, por obra del tiempo, la naturaleza o la mano del hombre.</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b.-con la demanda, contestación a la demanda, reconvención o contestación a la reconvención, es decir en juicio, siempre que se precise los motivos y la pretensión que se requiere probar con ella, (art. 229).</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c.- excepcionalmente de oficio a fin de obtener prueba para resolver con mejor y real conocimiento de causa, pudiendo para el efecto suspender la audiencia(art. 168). </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VALOR PROBATORIO</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Como toda prueba y al tenor del art.164 del COGEP debe ser  apreciada en conjunto y con apego a las reglas de la sana crítica, esto es, al sano y equilibrado juicio que de ellas se forma el juez, en base a la lógica, la experiencia, etc., por lo que el valor de la inspección  dependerá del grado de certeza y convicción que le lleve al juez. Por otro lado si el fin de toda prueba es dotarle al juez de elementos de convicción y certeza, nada mejor y mas eficaz que la constata</w:t>
      </w:r>
      <w:r w:rsidR="00040217">
        <w:rPr>
          <w:rFonts w:ascii="Times" w:hAnsi="Times" w:cs="Times"/>
        </w:rPr>
        <w:t>ción o reconstrucción</w:t>
      </w:r>
      <w:r>
        <w:rPr>
          <w:rFonts w:ascii="Times" w:hAnsi="Times" w:cs="Times"/>
        </w:rPr>
        <w:t xml:space="preserve"> directa de los hechos por</w:t>
      </w:r>
      <w:r w:rsidR="00040217">
        <w:rPr>
          <w:rFonts w:ascii="Times" w:hAnsi="Times" w:cs="Times"/>
        </w:rPr>
        <w:t xml:space="preserve"> parte  del mismo</w:t>
      </w:r>
      <w:r>
        <w:rPr>
          <w:rFonts w:ascii="Times" w:hAnsi="Times" w:cs="Times"/>
        </w:rPr>
        <w:t>.</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En procesos prácticos, que versen sobre localidades, linderos, curso de aguas y otros análogos, la inspección judicial hace fe probatoria plena pues ningún otro medio puede dotarle en forma mas directa y segura, la certeza y convicción que necesita.</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En códigos extranjeros en que impera el sistema de tarifa legal, se le concede el valor de prueba plena, mientras no se p</w:t>
      </w:r>
      <w:r w:rsidR="00040217">
        <w:rPr>
          <w:rFonts w:ascii="Times" w:hAnsi="Times" w:cs="Times"/>
        </w:rPr>
        <w:t>ruebe lo contrario, pues ocasionalmente</w:t>
      </w:r>
      <w:r>
        <w:rPr>
          <w:rFonts w:ascii="Times" w:hAnsi="Times" w:cs="Times"/>
        </w:rPr>
        <w:t xml:space="preserve"> podría estar afectado por errores de percepción o valoración especialmente en cuestiones o materias complejas. </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REQUISITOS DE VALIDEZ Y EFICACIA DE LA INSPECCION</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1.-Debe ser practicado por juez competente, esto es el del juicio, de la diligencia preparatoria, o el deprecado o comisionado, que lógicamente debe estar en ejercicio de la </w:t>
      </w:r>
      <w:r>
        <w:rPr>
          <w:rFonts w:ascii="Times" w:hAnsi="Times" w:cs="Times"/>
        </w:rPr>
        <w:lastRenderedPageBreak/>
        <w:t>jurisdicción;</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2.-Que recaiga sobre hechos requeridos de prueba, susceptibles de demostración por este medio; que no estén prohibidos por la ley o atenten a la moral o buenas costumbres; y no sean ajenos a la Litis, como impone el art. 161.</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3.-Que se practique en tiempo o momento procesal oportuno, en el día y hora señalados y con citación o notificación, según sea el caso, a la otra parte, a fin de garantizar publicidad y el derecho a la discusión y contradicción.</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4.-Que se deje constancia en acta sobre los hechos examinados o reconocidos, que deberán ser resultado de las observaciones del juez. En este sentido la acta viene a ser “la prueba de esta prueba”, es decir el medio de demostración de su cumplimiento. El art. 230 señala “En el día y hora señalados…...”.</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5.-Que el contenido del acta sea claro y permita conocer los hechos apreciados, y que sus conclusiones no sean imposibles o absurdas.</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6.-Que la inspección haya sido dispuesta a petición de parte o de oficio, pues no procedería por requerimiento de terceros ajenos al proceso;</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7.-Que con la inspección no se pretenda demostrar hechos  jurídicamente imposibles por existir presunción de derecho. o cosa juzgada; </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8.-Que no exista declaratoria judicial de nulidad procesal que invalide dicha diligencia o declare la falsedad de la acta ;</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9.-Que no se haya practicado con violación a la reserva, sigilo o secreto que protege a ciertos documentos, bienes o hechos. </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LA PRUEBA PERICIAL: DATOS HISTORICOS. </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La peritación aparece en el derecho romano con la presencia de los agrimensores y adquiere mayor aplicación con Justiniano, en casos de linderos, avalúos, exámenes caligráficos, etc. Después de la caída del Imperio Romano no tuvo efectiva vigencia hasta avanzada la Edad Media por influencia de los prácticos italianos, especialmente en el campo penal y luego en el derecho común como una especie de testimonio, al considerarse al perito simplemente como un testigo técnico, desconociendo que </w:t>
      </w:r>
      <w:r w:rsidRPr="003237A0">
        <w:rPr>
          <w:rFonts w:ascii="Times" w:hAnsi="Times" w:cs="Times"/>
          <w:b/>
          <w:szCs w:val="24"/>
        </w:rPr>
        <w:t>el testigo existe antes del proceso</w:t>
      </w:r>
      <w:r>
        <w:rPr>
          <w:rFonts w:ascii="Times" w:hAnsi="Times" w:cs="Times"/>
          <w:szCs w:val="24"/>
        </w:rPr>
        <w:t xml:space="preserve">, mientras </w:t>
      </w:r>
      <w:r w:rsidRPr="003237A0">
        <w:rPr>
          <w:rFonts w:ascii="Times" w:hAnsi="Times" w:cs="Times"/>
          <w:b/>
          <w:szCs w:val="24"/>
        </w:rPr>
        <w:t>el perito es creado por el proceso</w:t>
      </w:r>
      <w:r>
        <w:rPr>
          <w:rFonts w:ascii="Times" w:hAnsi="Times" w:cs="Times"/>
          <w:szCs w:val="24"/>
        </w:rPr>
        <w:t>. Luego también el derecho canónico reconoce a la prueba pericial, al lado de la testimonial, pero sin establecer diferencias. Es dentro  del proceso inquisitorio en el que se difundió su práctica en toda Europa, pero es en Francia en el período de las codificaciones, en que se incorpora formalmente en las leyes procesales, derivando luego a los códigos procesales civiles y penales latinoamericanos. En España se utilizó la prueba pericial, en conflictos inmobiliarios y otros de orden práctico como aquellos encaminados a establecer el estado de  embarazo de una persona.</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CONCEPTO.-</w:t>
      </w:r>
      <w:r>
        <w:rPr>
          <w:rFonts w:ascii="Times" w:hAnsi="Times" w:cs="Times"/>
          <w:b/>
          <w:szCs w:val="24"/>
        </w:rPr>
        <w:t>La prueba pericial o</w:t>
      </w:r>
      <w:r>
        <w:rPr>
          <w:rFonts w:ascii="Times" w:hAnsi="Times" w:cs="Times"/>
          <w:szCs w:val="24"/>
        </w:rPr>
        <w:t xml:space="preserve"> peritación es una actividad probatoria, que se desarrolla dentro de un proceso y por mandato judicial, a solicitud de parte interesada o de oficio, con el objeto de </w:t>
      </w:r>
      <w:r w:rsidR="00E837D0">
        <w:rPr>
          <w:rFonts w:ascii="Times" w:hAnsi="Times" w:cs="Times"/>
          <w:szCs w:val="24"/>
        </w:rPr>
        <w:t xml:space="preserve">verificar y </w:t>
      </w:r>
      <w:r>
        <w:rPr>
          <w:rFonts w:ascii="Times" w:hAnsi="Times" w:cs="Times"/>
          <w:szCs w:val="24"/>
        </w:rPr>
        <w:t xml:space="preserve">obtener elementos de juicio y convencimiento sobre hechos o materias </w:t>
      </w:r>
      <w:r w:rsidR="00E837D0">
        <w:rPr>
          <w:rFonts w:ascii="Times" w:hAnsi="Times" w:cs="Times"/>
          <w:szCs w:val="24"/>
        </w:rPr>
        <w:t xml:space="preserve">en litigio </w:t>
      </w:r>
      <w:r>
        <w:rPr>
          <w:rFonts w:ascii="Times" w:hAnsi="Times" w:cs="Times"/>
          <w:szCs w:val="24"/>
        </w:rPr>
        <w:t xml:space="preserve">que escapan al conocimiento o aptitudes del Juez. El perito según el art. </w:t>
      </w:r>
      <w:r w:rsidR="00E255D7">
        <w:rPr>
          <w:rFonts w:ascii="Times" w:hAnsi="Times" w:cs="Times"/>
          <w:szCs w:val="24"/>
        </w:rPr>
        <w:t>2</w:t>
      </w:r>
      <w:r>
        <w:rPr>
          <w:rFonts w:ascii="Times" w:hAnsi="Times" w:cs="Times"/>
          <w:szCs w:val="24"/>
        </w:rPr>
        <w:t>21 del COGEP “es la persona natura</w:t>
      </w:r>
      <w:r w:rsidR="003237A0">
        <w:rPr>
          <w:rFonts w:ascii="Times" w:hAnsi="Times" w:cs="Times"/>
          <w:szCs w:val="24"/>
        </w:rPr>
        <w:t>l</w:t>
      </w:r>
      <w:r>
        <w:rPr>
          <w:rFonts w:ascii="Times" w:hAnsi="Times" w:cs="Times"/>
          <w:szCs w:val="24"/>
        </w:rPr>
        <w:t xml:space="preserve"> o jurídica que por razón de sus conocimientos científicos, técnicos, artísticos, prácticas  profesionales, está en condición de informar al juez sobre algún hecho o circunstancia relacionado con la materia de la controversia”</w:t>
      </w:r>
      <w:r w:rsidR="003237A0">
        <w:rPr>
          <w:rFonts w:ascii="Times" w:hAnsi="Times" w:cs="Times"/>
          <w:szCs w:val="24"/>
        </w:rPr>
        <w:t>.</w:t>
      </w:r>
      <w:r w:rsidR="00E837D0">
        <w:rPr>
          <w:rFonts w:ascii="Times" w:hAnsi="Times" w:cs="Times"/>
          <w:szCs w:val="24"/>
        </w:rPr>
        <w:t xml:space="preserve"> </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 Por esta actividad se encarga a  una persona calificada, distinta de las partes procesales, el examen de asuntos requeridos de conocimientos específicos en determinada ciencia, arte u </w:t>
      </w:r>
      <w:r>
        <w:rPr>
          <w:rFonts w:ascii="Times" w:hAnsi="Times" w:cs="Times"/>
          <w:szCs w:val="24"/>
        </w:rPr>
        <w:lastRenderedPageBreak/>
        <w:t xml:space="preserve">oficio, ya por su experiencia práctica o por sus estudios especializados, erigiéndose en sujeto auxiliar y colaborador de la administración de justicia. Así, será un arquitecto o un constructor el mas calificado para el examen de fallas o deterioros en una construcción; o, un carpintero para determinar la clase o calidad de una madera, etc..  </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Cabe aclarar también que la prueba pericial puede recaer sobre bienes muebles o inmuebles, semovientes e incluso personas. </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IMPORTANCIA: el perito, como auxiliar de la administración de justicia, coadyuva con sus conocimientos especializados a llevar convicción al Juez sobre materias o hechos controvertidos respecto de los cuales el juzgador desconoce o tiene conocimie</w:t>
      </w:r>
      <w:r w:rsidR="003237A0">
        <w:rPr>
          <w:rFonts w:ascii="Times" w:hAnsi="Times" w:cs="Times"/>
          <w:szCs w:val="24"/>
        </w:rPr>
        <w:t>ntos limitados que le impiden resolver</w:t>
      </w:r>
      <w:r>
        <w:rPr>
          <w:rFonts w:ascii="Times" w:hAnsi="Times" w:cs="Times"/>
          <w:szCs w:val="24"/>
        </w:rPr>
        <w:t xml:space="preserve"> con real conocimiento de causa. No olvidemos que el Juez es un jurisperito, un técnico en derecho, mas adolece de las limitaciones propias de todo ser humano, por lo que la misma ley ha previsto el auxilio de expertos en determinadas disciplinas. </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La importancia de la prueba pericial radica en la necesidad de desentrañar la compleja estructura de ciertos hechos que constituyen premisa básica para la aplicación de la ley y la correcta administración de justicia, a los que s</w:t>
      </w:r>
      <w:r w:rsidR="002D4922">
        <w:rPr>
          <w:rFonts w:ascii="Times" w:hAnsi="Times" w:cs="Times"/>
          <w:szCs w:val="24"/>
        </w:rPr>
        <w:t>olo puede acceder el Juez con su</w:t>
      </w:r>
      <w:r>
        <w:rPr>
          <w:rFonts w:ascii="Times" w:hAnsi="Times" w:cs="Times"/>
          <w:szCs w:val="24"/>
        </w:rPr>
        <w:t xml:space="preserve"> auxilio, tanto para su </w:t>
      </w:r>
      <w:r>
        <w:rPr>
          <w:rFonts w:ascii="Times" w:hAnsi="Times" w:cs="Times"/>
          <w:b/>
          <w:szCs w:val="24"/>
        </w:rPr>
        <w:t>comprobación</w:t>
      </w:r>
      <w:r>
        <w:rPr>
          <w:rFonts w:ascii="Times" w:hAnsi="Times" w:cs="Times"/>
          <w:szCs w:val="24"/>
        </w:rPr>
        <w:t xml:space="preserve">, como para su </w:t>
      </w:r>
      <w:r>
        <w:rPr>
          <w:rFonts w:ascii="Times" w:hAnsi="Times" w:cs="Times"/>
          <w:b/>
          <w:szCs w:val="24"/>
        </w:rPr>
        <w:t>apreciación o valoración</w:t>
      </w:r>
      <w:r>
        <w:rPr>
          <w:rFonts w:ascii="Times" w:hAnsi="Times" w:cs="Times"/>
          <w:szCs w:val="24"/>
        </w:rPr>
        <w:t>.</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CONDICIONES PARA SER PERITO</w:t>
      </w:r>
    </w:p>
    <w:p w:rsidR="000E427C" w:rsidRDefault="0087180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En miras a garantizar idoneidad se considera que son condiciones básicas las siguientes:</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1.-el perito debe tener suficientes conocimientos </w:t>
      </w:r>
      <w:r w:rsidR="000E55F6">
        <w:rPr>
          <w:rFonts w:ascii="Times" w:hAnsi="Times" w:cs="Times"/>
          <w:szCs w:val="24"/>
        </w:rPr>
        <w:t xml:space="preserve">científicos, técnicos, artísticos, prácticos o profesionales </w:t>
      </w:r>
      <w:r>
        <w:rPr>
          <w:rFonts w:ascii="Times" w:hAnsi="Times" w:cs="Times"/>
          <w:szCs w:val="24"/>
        </w:rPr>
        <w:t xml:space="preserve">en la ciencia, arte u oficio en cuyo campo </w:t>
      </w:r>
      <w:r w:rsidR="00F66724">
        <w:rPr>
          <w:rFonts w:ascii="Times" w:hAnsi="Times" w:cs="Times"/>
          <w:szCs w:val="24"/>
        </w:rPr>
        <w:t>se ub</w:t>
      </w:r>
      <w:r w:rsidR="00BF4718">
        <w:rPr>
          <w:rFonts w:ascii="Times" w:hAnsi="Times" w:cs="Times"/>
          <w:szCs w:val="24"/>
        </w:rPr>
        <w:t>ique</w:t>
      </w:r>
      <w:r>
        <w:rPr>
          <w:rFonts w:ascii="Times" w:hAnsi="Times" w:cs="Times"/>
          <w:szCs w:val="24"/>
        </w:rPr>
        <w:t xml:space="preserve"> el objeto de la pericia;</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2.-debe ser mayor de edad, aunque en muchos casos </w:t>
      </w:r>
      <w:r w:rsidR="00E105ED">
        <w:rPr>
          <w:rFonts w:ascii="Times" w:hAnsi="Times" w:cs="Times"/>
          <w:szCs w:val="24"/>
        </w:rPr>
        <w:t>el único apto pueda ser un adolecente</w:t>
      </w:r>
      <w:r>
        <w:rPr>
          <w:rFonts w:ascii="Times" w:hAnsi="Times" w:cs="Times"/>
          <w:szCs w:val="24"/>
        </w:rPr>
        <w:t xml:space="preserve">. </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3.-debe gozar de reconoc</w:t>
      </w:r>
      <w:r w:rsidR="00644F53">
        <w:rPr>
          <w:rFonts w:ascii="Times" w:hAnsi="Times" w:cs="Times"/>
          <w:szCs w:val="24"/>
        </w:rPr>
        <w:t>ida honradez y probidad, lo que</w:t>
      </w:r>
      <w:r>
        <w:rPr>
          <w:rFonts w:ascii="Times" w:hAnsi="Times" w:cs="Times"/>
          <w:szCs w:val="24"/>
        </w:rPr>
        <w:t xml:space="preserve"> muchas veces es muy difícil abonar o garantizar;</w:t>
      </w:r>
    </w:p>
    <w:p w:rsidR="000E427C" w:rsidRDefault="00B139B4"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4</w:t>
      </w:r>
      <w:r w:rsidR="00F66724">
        <w:rPr>
          <w:rFonts w:ascii="Times" w:hAnsi="Times" w:cs="Times"/>
          <w:szCs w:val="24"/>
        </w:rPr>
        <w:t>.-debe estar acreditado</w:t>
      </w:r>
      <w:r w:rsidR="000E427C">
        <w:rPr>
          <w:rFonts w:ascii="Times" w:hAnsi="Times" w:cs="Times"/>
          <w:szCs w:val="24"/>
        </w:rPr>
        <w:t xml:space="preserve"> como tal en el Consejo de la Judicatura.</w:t>
      </w:r>
      <w:r w:rsidR="00D551BF">
        <w:rPr>
          <w:rFonts w:ascii="Times" w:hAnsi="Times" w:cs="Times"/>
          <w:szCs w:val="24"/>
        </w:rPr>
        <w:t xml:space="preserve"> A falta, el Juez solicitará a una Universidad, Colegio Profesional o Institución Pública</w:t>
      </w:r>
      <w:r w:rsidR="00986D74">
        <w:rPr>
          <w:rFonts w:ascii="Times" w:hAnsi="Times" w:cs="Times"/>
          <w:szCs w:val="24"/>
        </w:rPr>
        <w:t>,</w:t>
      </w:r>
      <w:r w:rsidR="00D551BF">
        <w:rPr>
          <w:rFonts w:ascii="Times" w:hAnsi="Times" w:cs="Times"/>
          <w:szCs w:val="24"/>
        </w:rPr>
        <w:t xml:space="preserve"> el envío de una terna de profesionales.</w:t>
      </w:r>
    </w:p>
    <w:p w:rsidR="000E427C" w:rsidRDefault="00B139B4"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5</w:t>
      </w:r>
      <w:r w:rsidR="00644F53">
        <w:rPr>
          <w:rFonts w:ascii="Times" w:hAnsi="Times" w:cs="Times"/>
          <w:szCs w:val="24"/>
        </w:rPr>
        <w:t>.-</w:t>
      </w:r>
      <w:r w:rsidR="000E427C">
        <w:rPr>
          <w:rFonts w:ascii="Times" w:hAnsi="Times" w:cs="Times"/>
          <w:szCs w:val="24"/>
        </w:rPr>
        <w:t>debe cumplir con condiciones de estricta</w:t>
      </w:r>
      <w:r w:rsidR="00644F53">
        <w:rPr>
          <w:rFonts w:ascii="Times" w:hAnsi="Times" w:cs="Times"/>
          <w:szCs w:val="24"/>
        </w:rPr>
        <w:t xml:space="preserve"> objetividad,</w:t>
      </w:r>
      <w:r w:rsidR="000E427C">
        <w:rPr>
          <w:rFonts w:ascii="Times" w:hAnsi="Times" w:cs="Times"/>
          <w:szCs w:val="24"/>
        </w:rPr>
        <w:t xml:space="preserve"> probidad e imparcia</w:t>
      </w:r>
      <w:r w:rsidR="006D54F6">
        <w:rPr>
          <w:rFonts w:ascii="Times" w:hAnsi="Times" w:cs="Times"/>
          <w:szCs w:val="24"/>
        </w:rPr>
        <w:t xml:space="preserve">lidad, a fin de que sus conclusiones </w:t>
      </w:r>
      <w:r w:rsidR="000E427C">
        <w:rPr>
          <w:rFonts w:ascii="Times" w:hAnsi="Times" w:cs="Times"/>
          <w:szCs w:val="24"/>
        </w:rPr>
        <w:t>sea</w:t>
      </w:r>
      <w:r w:rsidR="006D54F6">
        <w:rPr>
          <w:rFonts w:ascii="Times" w:hAnsi="Times" w:cs="Times"/>
          <w:szCs w:val="24"/>
        </w:rPr>
        <w:t>n</w:t>
      </w:r>
      <w:r w:rsidR="006E049C">
        <w:rPr>
          <w:rFonts w:ascii="Times" w:hAnsi="Times" w:cs="Times"/>
          <w:szCs w:val="24"/>
        </w:rPr>
        <w:t xml:space="preserve"> </w:t>
      </w:r>
      <w:r w:rsidR="006D54F6">
        <w:rPr>
          <w:rFonts w:ascii="Times" w:hAnsi="Times" w:cs="Times"/>
          <w:szCs w:val="24"/>
        </w:rPr>
        <w:t xml:space="preserve">un </w:t>
      </w:r>
      <w:r w:rsidR="000E427C">
        <w:rPr>
          <w:rFonts w:ascii="Times" w:hAnsi="Times" w:cs="Times"/>
          <w:szCs w:val="24"/>
        </w:rPr>
        <w:t>fiel reflejo de la realidad examinada.</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En doctrina una persona es indigna de ser nombrada perito cuando se encuentran suspendida en su ejercicio profesional, en sus derechos civiles o en interdicción.</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MOMENTOS DE LA ACTIVIDAD PERICIAL</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Petición.- la intervención de un perit</w:t>
      </w:r>
      <w:r w:rsidR="008A7FEE">
        <w:rPr>
          <w:rFonts w:ascii="Times" w:hAnsi="Times" w:cs="Times"/>
          <w:szCs w:val="24"/>
        </w:rPr>
        <w:t xml:space="preserve">o debe ser anunciada  </w:t>
      </w:r>
      <w:r w:rsidR="00CC6680">
        <w:rPr>
          <w:rFonts w:ascii="Times" w:hAnsi="Times" w:cs="Times"/>
          <w:szCs w:val="24"/>
        </w:rPr>
        <w:t xml:space="preserve">y solicitada </w:t>
      </w:r>
      <w:r w:rsidR="008A7FEE">
        <w:rPr>
          <w:rFonts w:ascii="Times" w:hAnsi="Times" w:cs="Times"/>
          <w:szCs w:val="24"/>
        </w:rPr>
        <w:t xml:space="preserve">por actor </w:t>
      </w:r>
      <w:r w:rsidR="00CC6680">
        <w:rPr>
          <w:rFonts w:ascii="Times" w:hAnsi="Times" w:cs="Times"/>
          <w:szCs w:val="24"/>
        </w:rPr>
        <w:t>o demandado, en la demanda o en la contestación, en la reconvención o contestación a la reconvención</w:t>
      </w:r>
      <w:r w:rsidR="008A7FEE">
        <w:rPr>
          <w:rFonts w:ascii="Times" w:hAnsi="Times" w:cs="Times"/>
          <w:szCs w:val="24"/>
        </w:rPr>
        <w:t xml:space="preserve">. Excepcionalmente </w:t>
      </w:r>
      <w:r w:rsidR="003236F0">
        <w:rPr>
          <w:rFonts w:ascii="Times" w:hAnsi="Times" w:cs="Times"/>
          <w:szCs w:val="24"/>
        </w:rPr>
        <w:t>pues</w:t>
      </w:r>
      <w:r w:rsidR="00E77E42">
        <w:rPr>
          <w:rFonts w:ascii="Times" w:hAnsi="Times" w:cs="Times"/>
          <w:szCs w:val="24"/>
        </w:rPr>
        <w:t xml:space="preserve"> el juez solicitarla de oficio o también terceros legitimados en juicio</w:t>
      </w:r>
      <w:r>
        <w:rPr>
          <w:rFonts w:ascii="Times" w:hAnsi="Times" w:cs="Times"/>
          <w:szCs w:val="24"/>
        </w:rPr>
        <w:t>.</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Nombramiento.- en todo caso, el encargado de </w:t>
      </w:r>
      <w:r w:rsidR="005569B2">
        <w:rPr>
          <w:rFonts w:ascii="Times" w:hAnsi="Times" w:cs="Times"/>
          <w:szCs w:val="24"/>
        </w:rPr>
        <w:t xml:space="preserve">nombrarlo será siempre el juez quien </w:t>
      </w:r>
      <w:r>
        <w:rPr>
          <w:rFonts w:ascii="Times" w:hAnsi="Times" w:cs="Times"/>
          <w:szCs w:val="24"/>
        </w:rPr>
        <w:t>expresará</w:t>
      </w:r>
      <w:r w:rsidR="005569B2">
        <w:rPr>
          <w:rFonts w:ascii="Times" w:hAnsi="Times" w:cs="Times"/>
          <w:szCs w:val="24"/>
        </w:rPr>
        <w:t xml:space="preserve"> en su decreto</w:t>
      </w:r>
      <w:r>
        <w:rPr>
          <w:rFonts w:ascii="Times" w:hAnsi="Times" w:cs="Times"/>
          <w:szCs w:val="24"/>
        </w:rPr>
        <w:t xml:space="preserve"> el objeto o finalidad que se persigue con su intervención, la fecha en que debe posesionarse y e</w:t>
      </w:r>
      <w:r w:rsidR="005569B2">
        <w:rPr>
          <w:rFonts w:ascii="Times" w:hAnsi="Times" w:cs="Times"/>
          <w:szCs w:val="24"/>
        </w:rPr>
        <w:t>l término en que debe</w:t>
      </w:r>
      <w:r>
        <w:rPr>
          <w:rFonts w:ascii="Times" w:hAnsi="Times" w:cs="Times"/>
          <w:szCs w:val="24"/>
        </w:rPr>
        <w:t xml:space="preserve"> </w:t>
      </w:r>
      <w:r w:rsidR="005569B2">
        <w:rPr>
          <w:rFonts w:ascii="Times" w:hAnsi="Times" w:cs="Times"/>
          <w:szCs w:val="24"/>
        </w:rPr>
        <w:t>emitir</w:t>
      </w:r>
      <w:r>
        <w:rPr>
          <w:rFonts w:ascii="Times" w:hAnsi="Times" w:cs="Times"/>
          <w:szCs w:val="24"/>
        </w:rPr>
        <w:t xml:space="preserve"> su informe.</w:t>
      </w:r>
    </w:p>
    <w:p w:rsidR="00F0278E" w:rsidRDefault="00F0278E"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Notificación.- a fin de que conozca de la designación</w:t>
      </w:r>
      <w:r w:rsidR="008126F8">
        <w:rPr>
          <w:rFonts w:ascii="Times" w:hAnsi="Times" w:cs="Times"/>
          <w:szCs w:val="24"/>
        </w:rPr>
        <w:t>,</w:t>
      </w:r>
      <w:r>
        <w:rPr>
          <w:rFonts w:ascii="Times" w:hAnsi="Times" w:cs="Times"/>
          <w:szCs w:val="24"/>
        </w:rPr>
        <w:t xml:space="preserve"> del objeto</w:t>
      </w:r>
      <w:r w:rsidR="008126F8">
        <w:rPr>
          <w:rFonts w:ascii="Times" w:hAnsi="Times" w:cs="Times"/>
          <w:szCs w:val="24"/>
        </w:rPr>
        <w:t xml:space="preserve"> de su intervención y el término para la presentación de su informe</w:t>
      </w:r>
      <w:r>
        <w:rPr>
          <w:rFonts w:ascii="Times" w:hAnsi="Times" w:cs="Times"/>
          <w:szCs w:val="24"/>
        </w:rPr>
        <w:t>, deberá ser notificado.</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Aceptación.-Mas para el cumplimiento de su funció</w:t>
      </w:r>
      <w:r w:rsidR="00516B2F">
        <w:rPr>
          <w:rFonts w:ascii="Times" w:hAnsi="Times" w:cs="Times"/>
          <w:szCs w:val="24"/>
        </w:rPr>
        <w:t>n,</w:t>
      </w:r>
      <w:r>
        <w:rPr>
          <w:rFonts w:ascii="Times" w:hAnsi="Times" w:cs="Times"/>
          <w:szCs w:val="24"/>
        </w:rPr>
        <w:t xml:space="preserve"> debe aceptar su nombramiento y </w:t>
      </w:r>
      <w:r w:rsidR="00516B2F">
        <w:rPr>
          <w:rFonts w:ascii="Times" w:hAnsi="Times" w:cs="Times"/>
          <w:szCs w:val="24"/>
        </w:rPr>
        <w:t>señalar dirección electrónica para notificaciones posteriores</w:t>
      </w:r>
      <w:r w:rsidR="00C3049E">
        <w:rPr>
          <w:rFonts w:ascii="Times" w:hAnsi="Times" w:cs="Times"/>
          <w:szCs w:val="24"/>
        </w:rPr>
        <w:t>. E</w:t>
      </w:r>
      <w:r>
        <w:rPr>
          <w:rFonts w:ascii="Times" w:hAnsi="Times" w:cs="Times"/>
          <w:szCs w:val="24"/>
        </w:rPr>
        <w:t>n principio el p</w:t>
      </w:r>
      <w:r w:rsidR="00516B2F">
        <w:rPr>
          <w:rFonts w:ascii="Times" w:hAnsi="Times" w:cs="Times"/>
          <w:szCs w:val="24"/>
        </w:rPr>
        <w:t xml:space="preserve">erito no puede excusarse, </w:t>
      </w:r>
      <w:r w:rsidR="00C3049E">
        <w:rPr>
          <w:rFonts w:ascii="Times" w:hAnsi="Times" w:cs="Times"/>
          <w:szCs w:val="24"/>
        </w:rPr>
        <w:t xml:space="preserve">mas </w:t>
      </w:r>
      <w:r w:rsidR="00516B2F">
        <w:rPr>
          <w:rFonts w:ascii="Times" w:hAnsi="Times" w:cs="Times"/>
          <w:szCs w:val="24"/>
        </w:rPr>
        <w:t>por excepción si</w:t>
      </w:r>
      <w:r>
        <w:rPr>
          <w:rFonts w:ascii="Times" w:hAnsi="Times" w:cs="Times"/>
          <w:szCs w:val="24"/>
        </w:rPr>
        <w:t>, cuando exista justa causa calificada y aceptada por el juez</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Posesión.-para entrar en ejercicio de su función, no solo basta el nombramiento y </w:t>
      </w:r>
      <w:r>
        <w:rPr>
          <w:rFonts w:ascii="Times" w:hAnsi="Times" w:cs="Times"/>
          <w:szCs w:val="24"/>
        </w:rPr>
        <w:lastRenderedPageBreak/>
        <w:t>aceptación, sino la posesión en el día y ho</w:t>
      </w:r>
      <w:r w:rsidR="00F35049">
        <w:rPr>
          <w:rFonts w:ascii="Times" w:hAnsi="Times" w:cs="Times"/>
          <w:szCs w:val="24"/>
        </w:rPr>
        <w:t>ra señalados, al momento de la audiencia o</w:t>
      </w:r>
      <w:r>
        <w:rPr>
          <w:rFonts w:ascii="Times" w:hAnsi="Times" w:cs="Times"/>
          <w:szCs w:val="24"/>
        </w:rPr>
        <w:t xml:space="preserve"> al inicio de una diligencia</w:t>
      </w:r>
      <w:r w:rsidR="00F35049">
        <w:rPr>
          <w:rFonts w:ascii="Times" w:hAnsi="Times" w:cs="Times"/>
          <w:szCs w:val="24"/>
        </w:rPr>
        <w:t xml:space="preserve"> como la</w:t>
      </w:r>
      <w:r>
        <w:rPr>
          <w:rFonts w:ascii="Times" w:hAnsi="Times" w:cs="Times"/>
          <w:szCs w:val="24"/>
        </w:rPr>
        <w:t xml:space="preserve">  inspección judicial, examen caligráfico,</w:t>
      </w:r>
      <w:r w:rsidR="008126F8">
        <w:rPr>
          <w:rFonts w:ascii="Times" w:hAnsi="Times" w:cs="Times"/>
          <w:szCs w:val="24"/>
        </w:rPr>
        <w:t xml:space="preserve"> etc</w:t>
      </w:r>
      <w:r w:rsidR="00F35049">
        <w:rPr>
          <w:rFonts w:ascii="Times" w:hAnsi="Times" w:cs="Times"/>
          <w:szCs w:val="24"/>
        </w:rPr>
        <w:t>.</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Práctica</w:t>
      </w:r>
      <w:r w:rsidR="0087200E">
        <w:rPr>
          <w:rFonts w:ascii="Times" w:hAnsi="Times" w:cs="Times"/>
          <w:szCs w:val="24"/>
        </w:rPr>
        <w:t xml:space="preserve"> e </w:t>
      </w:r>
      <w:r w:rsidR="00516B2F">
        <w:rPr>
          <w:rFonts w:ascii="Times" w:hAnsi="Times" w:cs="Times"/>
          <w:szCs w:val="24"/>
        </w:rPr>
        <w:t>informe</w:t>
      </w:r>
      <w:r>
        <w:rPr>
          <w:rFonts w:ascii="Times" w:hAnsi="Times" w:cs="Times"/>
          <w:szCs w:val="24"/>
        </w:rPr>
        <w:t>.- es decir el cumplimiento de las actividades específ</w:t>
      </w:r>
      <w:r w:rsidR="0087200E">
        <w:rPr>
          <w:rFonts w:ascii="Times" w:hAnsi="Times" w:cs="Times"/>
          <w:szCs w:val="24"/>
        </w:rPr>
        <w:t>icas fijadas en el nombramiento y la emisión del</w:t>
      </w:r>
      <w:r w:rsidR="002059F4">
        <w:rPr>
          <w:rFonts w:ascii="Times" w:hAnsi="Times" w:cs="Times"/>
          <w:szCs w:val="24"/>
        </w:rPr>
        <w:t xml:space="preserve"> corr</w:t>
      </w:r>
      <w:r w:rsidR="00FE44F3">
        <w:rPr>
          <w:rFonts w:ascii="Times" w:hAnsi="Times" w:cs="Times"/>
          <w:szCs w:val="24"/>
        </w:rPr>
        <w:t xml:space="preserve">espondiente informe, </w:t>
      </w:r>
      <w:r w:rsidR="002059F4">
        <w:rPr>
          <w:rFonts w:ascii="Times" w:hAnsi="Times" w:cs="Times"/>
          <w:szCs w:val="24"/>
        </w:rPr>
        <w:t>que se notificará a las p</w:t>
      </w:r>
      <w:r w:rsidR="00A63857">
        <w:rPr>
          <w:rFonts w:ascii="Times" w:hAnsi="Times" w:cs="Times"/>
          <w:szCs w:val="24"/>
        </w:rPr>
        <w:t xml:space="preserve">artes </w:t>
      </w:r>
      <w:r w:rsidR="00FE44F3">
        <w:rPr>
          <w:rFonts w:ascii="Times" w:hAnsi="Times" w:cs="Times"/>
          <w:szCs w:val="24"/>
        </w:rPr>
        <w:t>con cuando</w:t>
      </w:r>
      <w:r w:rsidR="002059F4">
        <w:rPr>
          <w:rFonts w:ascii="Times" w:hAnsi="Times" w:cs="Times"/>
          <w:szCs w:val="24"/>
        </w:rPr>
        <w:t xml:space="preserve"> menos diez días a</w:t>
      </w:r>
      <w:r w:rsidR="00A63857">
        <w:rPr>
          <w:rFonts w:ascii="Times" w:hAnsi="Times" w:cs="Times"/>
          <w:szCs w:val="24"/>
        </w:rPr>
        <w:t>ntes de</w:t>
      </w:r>
      <w:r w:rsidR="002059F4">
        <w:rPr>
          <w:rFonts w:ascii="Times" w:hAnsi="Times" w:cs="Times"/>
          <w:szCs w:val="24"/>
        </w:rPr>
        <w:t xml:space="preserve"> la</w:t>
      </w:r>
      <w:r w:rsidR="00A63857">
        <w:rPr>
          <w:rFonts w:ascii="Times" w:hAnsi="Times" w:cs="Times"/>
          <w:szCs w:val="24"/>
        </w:rPr>
        <w:t xml:space="preserve"> </w:t>
      </w:r>
      <w:r w:rsidR="002059F4">
        <w:rPr>
          <w:rFonts w:ascii="Times" w:hAnsi="Times" w:cs="Times"/>
          <w:szCs w:val="24"/>
        </w:rPr>
        <w:t>audiencia.</w:t>
      </w:r>
      <w:r w:rsidR="0087200E">
        <w:rPr>
          <w:rFonts w:ascii="Times" w:hAnsi="Times" w:cs="Times"/>
          <w:szCs w:val="24"/>
        </w:rPr>
        <w:t xml:space="preserve"> </w:t>
      </w:r>
    </w:p>
    <w:p w:rsidR="000E427C" w:rsidRDefault="00775A20"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Declar</w:t>
      </w:r>
      <w:r w:rsidR="000E427C">
        <w:rPr>
          <w:rFonts w:ascii="Times" w:hAnsi="Times" w:cs="Times"/>
          <w:szCs w:val="24"/>
        </w:rPr>
        <w:t>ación.- conforme manda la Constitución, art.76 No. 7 lit.j. los peritos “..estarán obligados a comparecer ante el juez y a responder al interrogatorio respectivo”</w:t>
      </w:r>
      <w:r w:rsidR="001A41CC">
        <w:rPr>
          <w:rFonts w:ascii="Times" w:hAnsi="Times" w:cs="Times"/>
          <w:szCs w:val="24"/>
        </w:rPr>
        <w:t>, siguiendo “las normas previstas para los testigos” y el procedimiento</w:t>
      </w:r>
      <w:r w:rsidR="008E4B6C">
        <w:rPr>
          <w:rFonts w:ascii="Times" w:hAnsi="Times" w:cs="Times"/>
          <w:szCs w:val="24"/>
        </w:rPr>
        <w:t xml:space="preserve"> </w:t>
      </w:r>
      <w:r w:rsidR="001A41CC">
        <w:rPr>
          <w:rFonts w:ascii="Times" w:hAnsi="Times" w:cs="Times"/>
          <w:szCs w:val="24"/>
        </w:rPr>
        <w:t>d</w:t>
      </w:r>
      <w:r w:rsidR="008E4B6C">
        <w:rPr>
          <w:rFonts w:ascii="Times" w:hAnsi="Times" w:cs="Times"/>
          <w:szCs w:val="24"/>
        </w:rPr>
        <w:t>el interrogatorio y contrainterrogatorio</w:t>
      </w:r>
      <w:r w:rsidR="00C218E1">
        <w:rPr>
          <w:rFonts w:ascii="Times" w:hAnsi="Times" w:cs="Times"/>
          <w:szCs w:val="24"/>
        </w:rPr>
        <w:t xml:space="preserve"> </w:t>
      </w:r>
      <w:r w:rsidR="001A41CC">
        <w:rPr>
          <w:rFonts w:ascii="Times" w:hAnsi="Times" w:cs="Times"/>
          <w:szCs w:val="24"/>
        </w:rPr>
        <w:t xml:space="preserve">previstos en el art. 222 del COGEP </w:t>
      </w:r>
      <w:r w:rsidR="00C218E1">
        <w:rPr>
          <w:rFonts w:ascii="Times" w:hAnsi="Times" w:cs="Times"/>
          <w:szCs w:val="24"/>
        </w:rPr>
        <w:t>dentro de la audiencia</w:t>
      </w:r>
      <w:r w:rsidR="008E4B6C">
        <w:rPr>
          <w:rFonts w:ascii="Times" w:hAnsi="Times" w:cs="Times"/>
          <w:szCs w:val="24"/>
        </w:rPr>
        <w:t xml:space="preserve">. </w:t>
      </w:r>
      <w:r w:rsidR="00165569">
        <w:rPr>
          <w:rFonts w:ascii="Times" w:hAnsi="Times" w:cs="Times"/>
          <w:szCs w:val="24"/>
        </w:rPr>
        <w:t>De haber intervenido dos o mas peritos, e</w:t>
      </w:r>
      <w:r w:rsidR="008E4B6C">
        <w:rPr>
          <w:rFonts w:ascii="Times" w:hAnsi="Times" w:cs="Times"/>
          <w:szCs w:val="24"/>
        </w:rPr>
        <w:t>n caso de divergencia</w:t>
      </w:r>
      <w:r w:rsidR="00165569">
        <w:rPr>
          <w:rFonts w:ascii="Times" w:hAnsi="Times" w:cs="Times"/>
          <w:szCs w:val="24"/>
        </w:rPr>
        <w:t>,</w:t>
      </w:r>
      <w:r w:rsidR="008E4B6C">
        <w:rPr>
          <w:rFonts w:ascii="Times" w:hAnsi="Times" w:cs="Times"/>
          <w:szCs w:val="24"/>
        </w:rPr>
        <w:t xml:space="preserve"> deberá participar en el debate fundamentado respecto de las conclusiones  con</w:t>
      </w:r>
      <w:r w:rsidR="00C218E1">
        <w:rPr>
          <w:rFonts w:ascii="Times" w:hAnsi="Times" w:cs="Times"/>
          <w:szCs w:val="24"/>
        </w:rPr>
        <w:t>t</w:t>
      </w:r>
      <w:r w:rsidR="008E4B6C">
        <w:rPr>
          <w:rFonts w:ascii="Times" w:hAnsi="Times" w:cs="Times"/>
          <w:szCs w:val="24"/>
        </w:rPr>
        <w:t>radictorias.</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CADUCIDAD DEL NOMBRAMIENTO DE PERITO</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El nombramiento de perito caduca en los siguientes casos: </w:t>
      </w:r>
      <w:r>
        <w:rPr>
          <w:rFonts w:ascii="Times" w:hAnsi="Times" w:cs="Times"/>
          <w:b/>
          <w:szCs w:val="24"/>
        </w:rPr>
        <w:t>a).-</w:t>
      </w:r>
      <w:r>
        <w:rPr>
          <w:rFonts w:ascii="Times" w:hAnsi="Times" w:cs="Times"/>
          <w:szCs w:val="24"/>
        </w:rPr>
        <w:t>si no acept</w:t>
      </w:r>
      <w:r w:rsidR="006F1589">
        <w:rPr>
          <w:rFonts w:ascii="Times" w:hAnsi="Times" w:cs="Times"/>
          <w:szCs w:val="24"/>
        </w:rPr>
        <w:t>a el cargo</w:t>
      </w:r>
      <w:r>
        <w:rPr>
          <w:rFonts w:ascii="Times" w:hAnsi="Times" w:cs="Times"/>
          <w:szCs w:val="24"/>
        </w:rPr>
        <w:t xml:space="preserve">; </w:t>
      </w:r>
      <w:r>
        <w:rPr>
          <w:rFonts w:ascii="Times" w:hAnsi="Times" w:cs="Times"/>
          <w:b/>
          <w:szCs w:val="24"/>
        </w:rPr>
        <w:t>b).-</w:t>
      </w:r>
      <w:r>
        <w:rPr>
          <w:rFonts w:ascii="Times" w:hAnsi="Times" w:cs="Times"/>
          <w:szCs w:val="24"/>
        </w:rPr>
        <w:t xml:space="preserve">si no se posesiona en el día y hora fijados por el juez, a no ser que medie justa causa; </w:t>
      </w:r>
      <w:r>
        <w:rPr>
          <w:rFonts w:ascii="Times" w:hAnsi="Times" w:cs="Times"/>
          <w:b/>
          <w:szCs w:val="24"/>
        </w:rPr>
        <w:t>c).-</w:t>
      </w:r>
      <w:r>
        <w:rPr>
          <w:rFonts w:ascii="Times" w:hAnsi="Times" w:cs="Times"/>
          <w:szCs w:val="24"/>
        </w:rPr>
        <w:t xml:space="preserve">si </w:t>
      </w:r>
      <w:r w:rsidR="006F1589">
        <w:rPr>
          <w:rFonts w:ascii="Times" w:hAnsi="Times" w:cs="Times"/>
          <w:szCs w:val="24"/>
        </w:rPr>
        <w:t>n</w:t>
      </w:r>
      <w:r>
        <w:rPr>
          <w:rFonts w:ascii="Times" w:hAnsi="Times" w:cs="Times"/>
          <w:szCs w:val="24"/>
        </w:rPr>
        <w:t xml:space="preserve">o </w:t>
      </w:r>
      <w:r w:rsidR="006F1589">
        <w:rPr>
          <w:rFonts w:ascii="Times" w:hAnsi="Times" w:cs="Times"/>
          <w:szCs w:val="24"/>
        </w:rPr>
        <w:t>se</w:t>
      </w:r>
      <w:r>
        <w:rPr>
          <w:rFonts w:ascii="Times" w:hAnsi="Times" w:cs="Times"/>
          <w:szCs w:val="24"/>
        </w:rPr>
        <w:t xml:space="preserve"> señala el lugar en donde debe</w:t>
      </w:r>
      <w:r w:rsidR="006F1589">
        <w:rPr>
          <w:rFonts w:ascii="Times" w:hAnsi="Times" w:cs="Times"/>
          <w:szCs w:val="24"/>
        </w:rPr>
        <w:t xml:space="preserve"> ser </w:t>
      </w:r>
      <w:r>
        <w:rPr>
          <w:rFonts w:ascii="Times" w:hAnsi="Times" w:cs="Times"/>
          <w:szCs w:val="24"/>
        </w:rPr>
        <w:t>notifica</w:t>
      </w:r>
      <w:r w:rsidR="00556765">
        <w:rPr>
          <w:rFonts w:ascii="Times" w:hAnsi="Times" w:cs="Times"/>
          <w:szCs w:val="24"/>
        </w:rPr>
        <w:t>do;</w:t>
      </w:r>
      <w:r>
        <w:rPr>
          <w:rFonts w:ascii="Times" w:hAnsi="Times" w:cs="Times"/>
          <w:szCs w:val="24"/>
        </w:rPr>
        <w:t xml:space="preserve"> </w:t>
      </w:r>
      <w:r>
        <w:rPr>
          <w:rFonts w:ascii="Times" w:hAnsi="Times" w:cs="Times"/>
          <w:b/>
          <w:szCs w:val="24"/>
        </w:rPr>
        <w:t>d).-</w:t>
      </w:r>
      <w:r>
        <w:rPr>
          <w:rFonts w:ascii="Times" w:hAnsi="Times" w:cs="Times"/>
          <w:szCs w:val="24"/>
        </w:rPr>
        <w:t xml:space="preserve">si no practica el peritaje encomendado; </w:t>
      </w:r>
      <w:r>
        <w:rPr>
          <w:rFonts w:ascii="Times" w:hAnsi="Times" w:cs="Times"/>
          <w:b/>
          <w:szCs w:val="24"/>
        </w:rPr>
        <w:t>e).-</w:t>
      </w:r>
      <w:r>
        <w:rPr>
          <w:rFonts w:ascii="Times" w:hAnsi="Times" w:cs="Times"/>
          <w:szCs w:val="24"/>
        </w:rPr>
        <w:t xml:space="preserve"> si no emite su informe en el término concedido por el juez; </w:t>
      </w:r>
      <w:r>
        <w:rPr>
          <w:rFonts w:ascii="Times" w:hAnsi="Times" w:cs="Times"/>
          <w:b/>
          <w:szCs w:val="24"/>
        </w:rPr>
        <w:t>f).-</w:t>
      </w:r>
      <w:r w:rsidR="00556765">
        <w:rPr>
          <w:rFonts w:ascii="Times" w:hAnsi="Times" w:cs="Times"/>
          <w:szCs w:val="24"/>
        </w:rPr>
        <w:t xml:space="preserve"> si no concurre a la audiencia a rendir su declaración.</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DEBERES Y DERECHOS DEL PERITO</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Son deberes del perito:</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1.-Aceptar el cargo a fin de colaborar con la administración de justicia;</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2.-Posesionarse en el día y hora señalados por el juez;</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3.-Prestar juramento de fiel y legal desempeño;</w:t>
      </w:r>
    </w:p>
    <w:p w:rsidR="008F721D"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4.-Presentar su informe </w:t>
      </w:r>
      <w:r w:rsidR="001B11CF">
        <w:rPr>
          <w:rFonts w:ascii="Times" w:hAnsi="Times" w:cs="Times"/>
          <w:szCs w:val="24"/>
        </w:rPr>
        <w:t>en</w:t>
      </w:r>
      <w:r w:rsidR="008F721D">
        <w:rPr>
          <w:rFonts w:ascii="Times" w:hAnsi="Times" w:cs="Times"/>
          <w:szCs w:val="24"/>
        </w:rPr>
        <w:t xml:space="preserve"> el término concedido y cumpliendo los requisitos del art. 224;</w:t>
      </w:r>
    </w:p>
    <w:p w:rsidR="000E427C" w:rsidRDefault="001B11CF"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5.-</w:t>
      </w:r>
      <w:r w:rsidR="008F721D">
        <w:rPr>
          <w:rFonts w:ascii="Times" w:hAnsi="Times" w:cs="Times"/>
          <w:szCs w:val="24"/>
        </w:rPr>
        <w:t xml:space="preserve">Precisar las conclusiones </w:t>
      </w:r>
      <w:r>
        <w:rPr>
          <w:rFonts w:ascii="Times" w:hAnsi="Times" w:cs="Times"/>
          <w:szCs w:val="24"/>
        </w:rPr>
        <w:t>obtenidas</w:t>
      </w:r>
      <w:r w:rsidR="008F721D">
        <w:rPr>
          <w:rFonts w:ascii="Times" w:hAnsi="Times" w:cs="Times"/>
          <w:szCs w:val="24"/>
        </w:rPr>
        <w:t xml:space="preserve"> de manera clara, única y precisa</w:t>
      </w:r>
      <w:r w:rsidR="001F5B19">
        <w:rPr>
          <w:rFonts w:ascii="Times" w:hAnsi="Times" w:cs="Times"/>
          <w:szCs w:val="24"/>
        </w:rPr>
        <w:t>,</w:t>
      </w:r>
      <w:r w:rsidR="001F5B19" w:rsidRPr="001F5B19">
        <w:rPr>
          <w:rFonts w:ascii="Times" w:hAnsi="Times" w:cs="Times"/>
          <w:szCs w:val="24"/>
        </w:rPr>
        <w:t xml:space="preserve"> </w:t>
      </w:r>
      <w:r w:rsidR="001F5B19">
        <w:rPr>
          <w:rFonts w:ascii="Times" w:hAnsi="Times" w:cs="Times"/>
          <w:szCs w:val="24"/>
        </w:rPr>
        <w:t>expresando los fundamentos en que se apoye, las pruebas, exámenes o experimentos de los que se ha valido para llegar a ellas.</w:t>
      </w:r>
    </w:p>
    <w:p w:rsidR="000E427C" w:rsidRDefault="008F721D"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6</w:t>
      </w:r>
      <w:r w:rsidR="000E427C">
        <w:rPr>
          <w:rFonts w:ascii="Times" w:hAnsi="Times" w:cs="Times"/>
          <w:szCs w:val="24"/>
        </w:rPr>
        <w:t xml:space="preserve">.- </w:t>
      </w:r>
      <w:r>
        <w:rPr>
          <w:rFonts w:ascii="Times" w:hAnsi="Times" w:cs="Times"/>
          <w:szCs w:val="24"/>
        </w:rPr>
        <w:t xml:space="preserve">Acudir a la audiencia y </w:t>
      </w:r>
      <w:r w:rsidR="000E427C">
        <w:rPr>
          <w:rFonts w:ascii="Times" w:hAnsi="Times" w:cs="Times"/>
          <w:szCs w:val="24"/>
        </w:rPr>
        <w:t xml:space="preserve">responder al interrogatorio </w:t>
      </w:r>
      <w:r>
        <w:rPr>
          <w:rFonts w:ascii="Times" w:hAnsi="Times" w:cs="Times"/>
          <w:szCs w:val="24"/>
        </w:rPr>
        <w:t>y con</w:t>
      </w:r>
      <w:r w:rsidR="00102C5D">
        <w:rPr>
          <w:rFonts w:ascii="Times" w:hAnsi="Times" w:cs="Times"/>
          <w:szCs w:val="24"/>
        </w:rPr>
        <w:t>t</w:t>
      </w:r>
      <w:r>
        <w:rPr>
          <w:rFonts w:ascii="Times" w:hAnsi="Times" w:cs="Times"/>
          <w:szCs w:val="24"/>
        </w:rPr>
        <w:t>rainterrogatorio</w:t>
      </w:r>
      <w:r w:rsidR="00102C5D">
        <w:rPr>
          <w:rFonts w:ascii="Times" w:hAnsi="Times" w:cs="Times"/>
          <w:szCs w:val="24"/>
        </w:rPr>
        <w:t xml:space="preserve"> que se le formule</w:t>
      </w:r>
      <w:r>
        <w:rPr>
          <w:rFonts w:ascii="Times" w:hAnsi="Times" w:cs="Times"/>
          <w:szCs w:val="24"/>
        </w:rPr>
        <w:t>.</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7.-Guardar  la reserva, sigilo o secreto en</w:t>
      </w:r>
      <w:r w:rsidR="005B34C3">
        <w:rPr>
          <w:rFonts w:ascii="Times" w:hAnsi="Times" w:cs="Times"/>
          <w:szCs w:val="24"/>
        </w:rPr>
        <w:t xml:space="preserve"> los</w:t>
      </w:r>
      <w:r>
        <w:rPr>
          <w:rFonts w:ascii="Times" w:hAnsi="Times" w:cs="Times"/>
          <w:szCs w:val="24"/>
        </w:rPr>
        <w:t xml:space="preserve"> casos que la ley l</w:t>
      </w:r>
      <w:r w:rsidR="0085262B">
        <w:rPr>
          <w:rFonts w:ascii="Times" w:hAnsi="Times" w:cs="Times"/>
          <w:szCs w:val="24"/>
        </w:rPr>
        <w:t>e</w:t>
      </w:r>
      <w:r>
        <w:rPr>
          <w:rFonts w:ascii="Times" w:hAnsi="Times" w:cs="Times"/>
          <w:szCs w:val="24"/>
        </w:rPr>
        <w:t xml:space="preserve"> imponga.</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Son derechos del perito:</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a.- ser remunerado por el trabajo desplegado, acorde con la complejidad, amplitud,</w:t>
      </w:r>
      <w:r w:rsidR="00EB40EA">
        <w:rPr>
          <w:rFonts w:ascii="Times" w:hAnsi="Times" w:cs="Times"/>
          <w:szCs w:val="24"/>
        </w:rPr>
        <w:t xml:space="preserve"> tiempo,</w:t>
      </w:r>
      <w:r>
        <w:rPr>
          <w:rFonts w:ascii="Times" w:hAnsi="Times" w:cs="Times"/>
          <w:szCs w:val="24"/>
        </w:rPr>
        <w:t xml:space="preserve"> etc. de la pericia. Puede el perito pactar </w:t>
      </w:r>
      <w:r w:rsidR="00EE7928">
        <w:rPr>
          <w:rFonts w:ascii="Times" w:hAnsi="Times" w:cs="Times"/>
          <w:szCs w:val="24"/>
        </w:rPr>
        <w:t>libremente sus derechos, con la</w:t>
      </w:r>
      <w:r>
        <w:rPr>
          <w:rFonts w:ascii="Times" w:hAnsi="Times" w:cs="Times"/>
          <w:szCs w:val="24"/>
        </w:rPr>
        <w:t xml:space="preserve"> parte</w:t>
      </w:r>
      <w:r w:rsidR="00EE7928">
        <w:rPr>
          <w:rFonts w:ascii="Times" w:hAnsi="Times" w:cs="Times"/>
          <w:szCs w:val="24"/>
        </w:rPr>
        <w:t xml:space="preserve"> </w:t>
      </w:r>
      <w:r>
        <w:rPr>
          <w:rFonts w:ascii="Times" w:hAnsi="Times" w:cs="Times"/>
          <w:szCs w:val="24"/>
        </w:rPr>
        <w:t>s</w:t>
      </w:r>
      <w:r w:rsidR="00EE7928">
        <w:rPr>
          <w:rFonts w:ascii="Times" w:hAnsi="Times" w:cs="Times"/>
          <w:szCs w:val="24"/>
        </w:rPr>
        <w:t>olicitante</w:t>
      </w:r>
      <w:r>
        <w:rPr>
          <w:rFonts w:ascii="Times" w:hAnsi="Times" w:cs="Times"/>
          <w:szCs w:val="24"/>
        </w:rPr>
        <w:t>.</w:t>
      </w:r>
      <w:r w:rsidR="00EE7928">
        <w:rPr>
          <w:rFonts w:ascii="Times" w:hAnsi="Times" w:cs="Times"/>
          <w:szCs w:val="24"/>
        </w:rPr>
        <w:t xml:space="preserve"> De ser</w:t>
      </w:r>
      <w:r w:rsidR="00EB40EA">
        <w:rPr>
          <w:rFonts w:ascii="Times" w:hAnsi="Times" w:cs="Times"/>
          <w:szCs w:val="24"/>
        </w:rPr>
        <w:t xml:space="preserve"> una parte,</w:t>
      </w:r>
      <w:r w:rsidR="00EE7928">
        <w:rPr>
          <w:rFonts w:ascii="Times" w:hAnsi="Times" w:cs="Times"/>
          <w:szCs w:val="24"/>
        </w:rPr>
        <w:t xml:space="preserve"> persona de recursos limitados,</w:t>
      </w:r>
      <w:r w:rsidR="00174F98">
        <w:rPr>
          <w:rFonts w:ascii="Times" w:hAnsi="Times" w:cs="Times"/>
          <w:szCs w:val="24"/>
        </w:rPr>
        <w:t xml:space="preserve"> o de disponer de oficio el juez, deberá</w:t>
      </w:r>
      <w:r w:rsidR="00EE7928">
        <w:rPr>
          <w:rFonts w:ascii="Times" w:hAnsi="Times" w:cs="Times"/>
          <w:szCs w:val="24"/>
        </w:rPr>
        <w:t xml:space="preserve"> pagar el Consejo de </w:t>
      </w:r>
      <w:r w:rsidR="00174F98">
        <w:rPr>
          <w:rFonts w:ascii="Times" w:hAnsi="Times" w:cs="Times"/>
          <w:szCs w:val="24"/>
        </w:rPr>
        <w:t>la Judicatura</w:t>
      </w:r>
      <w:r w:rsidR="00EE7928">
        <w:rPr>
          <w:rFonts w:ascii="Times" w:hAnsi="Times" w:cs="Times"/>
          <w:szCs w:val="24"/>
        </w:rPr>
        <w:t>.</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b.- exigir se le faciliten los medios técnicos, de movilización, etc. que le permitan el cabal cumplimiento de la pericia.</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c.- solicitar se dicten medidas de protección y seguridad que garanticen libertad y tranquilidad en el cumplimiento de sus funciones, incluido el respaldo de la fuerza pública;</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d.- s</w:t>
      </w:r>
      <w:r w:rsidR="001B11CF">
        <w:rPr>
          <w:rFonts w:ascii="Times" w:hAnsi="Times" w:cs="Times"/>
          <w:szCs w:val="24"/>
        </w:rPr>
        <w:t xml:space="preserve">er creído y que su informe se </w:t>
      </w:r>
      <w:r>
        <w:rPr>
          <w:rFonts w:ascii="Times" w:hAnsi="Times" w:cs="Times"/>
          <w:szCs w:val="24"/>
        </w:rPr>
        <w:t xml:space="preserve"> tenga como veraz, mientras no se demuestre lo contrario.</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EL INFORME PERICIAL: SU CONTENIDO</w:t>
      </w:r>
    </w:p>
    <w:p w:rsidR="007B30D9" w:rsidRDefault="007B30D9"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De acuerdo con el art. 224 del COGEP, “Todo informe pericial debe contener al menos los siguientes elementos: ……(el contenido de</w:t>
      </w:r>
      <w:r w:rsidR="00A723A7">
        <w:rPr>
          <w:rFonts w:ascii="Times" w:hAnsi="Times" w:cs="Times"/>
          <w:szCs w:val="24"/>
        </w:rPr>
        <w:t>l</w:t>
      </w:r>
      <w:r>
        <w:rPr>
          <w:rFonts w:ascii="Times" w:hAnsi="Times" w:cs="Times"/>
          <w:szCs w:val="24"/>
        </w:rPr>
        <w:t xml:space="preserve"> artículo es parte de la materia).</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lastRenderedPageBreak/>
        <w:t>ERROR EN EL INFORME</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El error es la equivocación, desacierto o discordancia que se aparta de la verdad o la natu</w:t>
      </w:r>
      <w:r w:rsidR="007B30D9">
        <w:rPr>
          <w:rFonts w:ascii="Times" w:hAnsi="Times" w:cs="Times"/>
          <w:szCs w:val="24"/>
        </w:rPr>
        <w:t xml:space="preserve">raleza de las cosas. Según al </w:t>
      </w:r>
      <w:r>
        <w:rPr>
          <w:rFonts w:ascii="Times" w:hAnsi="Times" w:cs="Times"/>
          <w:szCs w:val="24"/>
        </w:rPr>
        <w:t xml:space="preserve">mayor </w:t>
      </w:r>
      <w:r w:rsidR="007B30D9">
        <w:rPr>
          <w:rFonts w:ascii="Times" w:hAnsi="Times" w:cs="Times"/>
          <w:szCs w:val="24"/>
        </w:rPr>
        <w:t xml:space="preserve">o menor </w:t>
      </w:r>
      <w:r>
        <w:rPr>
          <w:rFonts w:ascii="Times" w:hAnsi="Times" w:cs="Times"/>
          <w:szCs w:val="24"/>
        </w:rPr>
        <w:t>grado, el err</w:t>
      </w:r>
      <w:r w:rsidR="007B30D9">
        <w:rPr>
          <w:rFonts w:ascii="Times" w:hAnsi="Times" w:cs="Times"/>
          <w:szCs w:val="24"/>
        </w:rPr>
        <w:t>or doctrinariamente puede ser a</w:t>
      </w:r>
      <w:r>
        <w:rPr>
          <w:rFonts w:ascii="Times" w:hAnsi="Times" w:cs="Times"/>
          <w:szCs w:val="24"/>
        </w:rPr>
        <w:t xml:space="preserve">ccidental o no esencial, </w:t>
      </w:r>
      <w:r w:rsidR="007B30D9">
        <w:rPr>
          <w:rFonts w:ascii="Times" w:hAnsi="Times" w:cs="Times"/>
          <w:szCs w:val="24"/>
        </w:rPr>
        <w:t xml:space="preserve">como </w:t>
      </w:r>
      <w:r>
        <w:rPr>
          <w:rFonts w:ascii="Times" w:hAnsi="Times" w:cs="Times"/>
          <w:szCs w:val="24"/>
        </w:rPr>
        <w:t>cuando afecta a elementos secundarios o accesorios de las cosa, lo cual es subsanable o convalidable</w:t>
      </w:r>
      <w:r w:rsidR="007B30D9">
        <w:rPr>
          <w:rFonts w:ascii="Times" w:hAnsi="Times" w:cs="Times"/>
          <w:szCs w:val="24"/>
        </w:rPr>
        <w:t>; y,  e</w:t>
      </w:r>
      <w:r>
        <w:rPr>
          <w:rFonts w:ascii="Times" w:hAnsi="Times" w:cs="Times"/>
          <w:szCs w:val="24"/>
        </w:rPr>
        <w:t>sencial o determinante, cuando afecta a los elementos principales</w:t>
      </w:r>
      <w:r w:rsidR="00A723A7">
        <w:rPr>
          <w:rFonts w:ascii="Times" w:hAnsi="Times" w:cs="Times"/>
          <w:szCs w:val="24"/>
        </w:rPr>
        <w:t>, in</w:t>
      </w:r>
      <w:r w:rsidR="00EB40EA">
        <w:rPr>
          <w:rFonts w:ascii="Times" w:hAnsi="Times" w:cs="Times"/>
          <w:szCs w:val="24"/>
        </w:rPr>
        <w:t>t</w:t>
      </w:r>
      <w:bookmarkStart w:id="0" w:name="_GoBack"/>
      <w:bookmarkEnd w:id="0"/>
      <w:r w:rsidR="00A723A7">
        <w:rPr>
          <w:rFonts w:ascii="Times" w:hAnsi="Times" w:cs="Times"/>
          <w:szCs w:val="24"/>
        </w:rPr>
        <w:t>rínsecos</w:t>
      </w:r>
      <w:r>
        <w:rPr>
          <w:rFonts w:ascii="Times" w:hAnsi="Times" w:cs="Times"/>
          <w:szCs w:val="24"/>
        </w:rPr>
        <w:t xml:space="preserve"> o  de la naturaleza de las cosas.</w:t>
      </w:r>
    </w:p>
    <w:p w:rsidR="007B30D9" w:rsidRDefault="007B30D9"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Según la doctrina, para </w:t>
      </w:r>
      <w:r w:rsidR="000E427C">
        <w:rPr>
          <w:rFonts w:ascii="Times" w:hAnsi="Times" w:cs="Times"/>
          <w:szCs w:val="24"/>
        </w:rPr>
        <w:t xml:space="preserve">que el error sea esencial, a de afectar </w:t>
      </w:r>
      <w:r>
        <w:rPr>
          <w:rFonts w:ascii="Times" w:hAnsi="Times" w:cs="Times"/>
          <w:szCs w:val="24"/>
        </w:rPr>
        <w:t xml:space="preserve"> a las cualidades permanentes, </w:t>
      </w:r>
      <w:r w:rsidR="000E427C">
        <w:rPr>
          <w:rFonts w:ascii="Times" w:hAnsi="Times" w:cs="Times"/>
          <w:szCs w:val="24"/>
        </w:rPr>
        <w:t xml:space="preserve">invariables </w:t>
      </w:r>
      <w:r>
        <w:rPr>
          <w:rFonts w:ascii="Times" w:hAnsi="Times" w:cs="Times"/>
          <w:szCs w:val="24"/>
        </w:rPr>
        <w:t xml:space="preserve">o inmanentes </w:t>
      </w:r>
      <w:r w:rsidR="000E427C">
        <w:rPr>
          <w:rFonts w:ascii="Times" w:hAnsi="Times" w:cs="Times"/>
          <w:szCs w:val="24"/>
        </w:rPr>
        <w:t>de las cosas, su naturaleza y esencia, como cuando se concluye que una materia es madera, siendo en realidad cartón; que es oro, cuando es cobre.</w:t>
      </w:r>
    </w:p>
    <w:p w:rsidR="000E427C" w:rsidRDefault="007B30D9"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Mas según el art. 222, “En ningún caso habrá lugar a procedimiento especial de objeción del informe por error esencial, que únicamente podrá alegarse y probarse en la audiencia</w:t>
      </w:r>
      <w:r w:rsidR="000F7EEA">
        <w:rPr>
          <w:rFonts w:ascii="Times" w:hAnsi="Times" w:cs="Times"/>
          <w:szCs w:val="24"/>
        </w:rPr>
        <w:t>”</w:t>
      </w:r>
      <w:r>
        <w:rPr>
          <w:rFonts w:ascii="Times" w:hAnsi="Times" w:cs="Times"/>
          <w:szCs w:val="24"/>
        </w:rPr>
        <w:t>.</w:t>
      </w:r>
      <w:r w:rsidR="000F7EEA">
        <w:rPr>
          <w:rFonts w:ascii="Times" w:hAnsi="Times" w:cs="Times"/>
          <w:szCs w:val="24"/>
        </w:rPr>
        <w:t xml:space="preserve"> El procedimiento especial referido, era aquel “breve y sumario” que en el proceso escrito se  sustanciaba como un “incidente” dentro del juicio principal </w:t>
      </w:r>
      <w:r w:rsidR="000E427C">
        <w:rPr>
          <w:rFonts w:ascii="Times" w:hAnsi="Times" w:cs="Times"/>
          <w:szCs w:val="24"/>
        </w:rPr>
        <w:t xml:space="preserve"> </w:t>
      </w:r>
    </w:p>
    <w:p w:rsidR="000E427C" w:rsidRDefault="00D906BA"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En caso de </w:t>
      </w:r>
      <w:r w:rsidR="00BF5208">
        <w:rPr>
          <w:rFonts w:ascii="Times" w:hAnsi="Times" w:cs="Times"/>
          <w:szCs w:val="24"/>
        </w:rPr>
        <w:t>establecerse error o existir duda en el Juez, en la misma audiencia ordenará un nuevo peritaje, independientemente de las</w:t>
      </w:r>
      <w:r w:rsidR="000E427C">
        <w:rPr>
          <w:rFonts w:ascii="Times" w:hAnsi="Times" w:cs="Times"/>
          <w:szCs w:val="24"/>
        </w:rPr>
        <w:t xml:space="preserve"> responsabilidades </w:t>
      </w:r>
      <w:r w:rsidR="007B30D9">
        <w:rPr>
          <w:rFonts w:ascii="Times" w:hAnsi="Times" w:cs="Times"/>
          <w:szCs w:val="24"/>
        </w:rPr>
        <w:t>administrativas</w:t>
      </w:r>
      <w:r>
        <w:rPr>
          <w:rFonts w:ascii="Times" w:hAnsi="Times" w:cs="Times"/>
          <w:szCs w:val="24"/>
        </w:rPr>
        <w:t>,</w:t>
      </w:r>
      <w:r w:rsidR="000E427C">
        <w:rPr>
          <w:rFonts w:ascii="Times" w:hAnsi="Times" w:cs="Times"/>
          <w:szCs w:val="24"/>
        </w:rPr>
        <w:t xml:space="preserve"> civiles</w:t>
      </w:r>
      <w:r w:rsidR="00BF5208">
        <w:rPr>
          <w:rFonts w:ascii="Times" w:hAnsi="Times" w:cs="Times"/>
          <w:szCs w:val="24"/>
        </w:rPr>
        <w:t xml:space="preserve"> o</w:t>
      </w:r>
      <w:r>
        <w:rPr>
          <w:rFonts w:ascii="Times" w:hAnsi="Times" w:cs="Times"/>
          <w:szCs w:val="24"/>
        </w:rPr>
        <w:t xml:space="preserve">  penales </w:t>
      </w:r>
      <w:r w:rsidR="00BF5208">
        <w:rPr>
          <w:rFonts w:ascii="Times" w:hAnsi="Times" w:cs="Times"/>
          <w:szCs w:val="24"/>
        </w:rPr>
        <w:t>que puedan recaer sobre el anterior</w:t>
      </w:r>
      <w:r w:rsidR="000E427C">
        <w:rPr>
          <w:rFonts w:ascii="Times" w:hAnsi="Times" w:cs="Times"/>
          <w:szCs w:val="24"/>
        </w:rPr>
        <w:t>.</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VALOR PROBATORIO DE LA PERICIA</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Existen posiciones contrapuestas entre quienes sostienen que el informe pericial debe ser de aceptación obligatoria por parte del juez, ya que constituye una prueba plena resultado de la actuación de un auxiliar con conocimientos técnicos o científicos a veces especializados sobr</w:t>
      </w:r>
      <w:r w:rsidR="0001050F">
        <w:rPr>
          <w:rFonts w:ascii="Times" w:hAnsi="Times" w:cs="Times"/>
          <w:szCs w:val="24"/>
        </w:rPr>
        <w:t>e la materia que debe informar</w:t>
      </w:r>
      <w:r w:rsidR="00B207E8">
        <w:rPr>
          <w:rFonts w:ascii="Times" w:hAnsi="Times" w:cs="Times"/>
          <w:szCs w:val="24"/>
        </w:rPr>
        <w:t xml:space="preserve">, </w:t>
      </w:r>
      <w:r w:rsidR="00160FE0">
        <w:rPr>
          <w:rFonts w:ascii="Times" w:hAnsi="Times" w:cs="Times"/>
          <w:szCs w:val="24"/>
        </w:rPr>
        <w:t>pues de no hacerlo</w:t>
      </w:r>
      <w:r w:rsidR="0001050F">
        <w:rPr>
          <w:rFonts w:ascii="Times" w:hAnsi="Times" w:cs="Times"/>
          <w:szCs w:val="24"/>
        </w:rPr>
        <w:t xml:space="preserve"> se</w:t>
      </w:r>
      <w:r w:rsidR="00160FE0">
        <w:rPr>
          <w:rFonts w:ascii="Times" w:hAnsi="Times" w:cs="Times"/>
          <w:szCs w:val="24"/>
        </w:rPr>
        <w:t xml:space="preserve"> estaría en primer lugar despreciando su capacidad, y por otro lado, erigiéndose en un plus perito o perito de peritos</w:t>
      </w:r>
      <w:r w:rsidR="0001050F">
        <w:rPr>
          <w:rFonts w:ascii="Times" w:hAnsi="Times" w:cs="Times"/>
          <w:szCs w:val="24"/>
        </w:rPr>
        <w:t>, posición</w:t>
      </w:r>
      <w:r w:rsidR="00B207E8">
        <w:rPr>
          <w:rFonts w:ascii="Times" w:hAnsi="Times" w:cs="Times"/>
          <w:szCs w:val="24"/>
        </w:rPr>
        <w:t xml:space="preserve"> que no admitiría siquiera la posibilidad de error</w:t>
      </w:r>
      <w:r w:rsidR="00160FE0">
        <w:rPr>
          <w:rFonts w:ascii="Times" w:hAnsi="Times" w:cs="Times"/>
          <w:szCs w:val="24"/>
        </w:rPr>
        <w:t>.</w:t>
      </w:r>
      <w:r>
        <w:rPr>
          <w:rFonts w:ascii="Times" w:hAnsi="Times" w:cs="Times"/>
          <w:szCs w:val="24"/>
        </w:rPr>
        <w:t xml:space="preserve"> Otros consideran que se le debe dar al juez total libertad para que de acuerdo con su convicción proceda a  valorarla. </w:t>
      </w:r>
    </w:p>
    <w:p w:rsidR="0001050F" w:rsidRDefault="0001050F"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El art. 164 del COGEP señala que “La prueba debe </w:t>
      </w:r>
      <w:r w:rsidR="008E52A0">
        <w:rPr>
          <w:rFonts w:ascii="Times" w:hAnsi="Times" w:cs="Times"/>
          <w:szCs w:val="24"/>
        </w:rPr>
        <w:t>ser apreciada en conjunto, de ac</w:t>
      </w:r>
      <w:r>
        <w:rPr>
          <w:rFonts w:ascii="Times" w:hAnsi="Times" w:cs="Times"/>
          <w:szCs w:val="24"/>
        </w:rPr>
        <w:t>uerdo con las reglas de la sana crítica….El juez tendrá la obligación de expresar en su resolución, la valoración de todas las pruebas que le hayan servido para justificar su decisión”.</w:t>
      </w:r>
    </w:p>
    <w:p w:rsidR="000E427C" w:rsidRDefault="008E52A0"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Normas como la</w:t>
      </w:r>
      <w:r w:rsidR="000E427C">
        <w:rPr>
          <w:rFonts w:ascii="Times" w:hAnsi="Times" w:cs="Times"/>
          <w:szCs w:val="24"/>
        </w:rPr>
        <w:t xml:space="preserve"> citada han llevado a cuestionar la utilidad práctica del peritaje, ya que será siempre el juez quien lo acepte o no, pues se le permite una liberalidad peligrosa que podría llevar al caso de que desestime incluso el informe de un perito graduado, o de un profesor de alguna ciencia, arte u oficio, bajo el pretexto de que su convicción le señala otras conclusiones. De esta forma se eleva al juez a la categoría de plus perito, y la pericia estaría por demás, aspecto inaceptable en razón de las propias limitaciones humanas. Por ejemplo: en un examen caligráfico, el juez podrá detectar  diferencias obvias o inevitables, pero solo un perito técnico conoce de la personalidad gráfica que de manera genética o también adquirida posee cada individuo, la que le lleva a establecer detalles y características  trazadas sui generis, de manera espontánea o con automatismo proveniente de factores síquicos y fisiológicos del autor. </w:t>
      </w:r>
    </w:p>
    <w:p w:rsidR="000E427C" w:rsidRDefault="000E427C" w:rsidP="000E427C">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szCs w:val="24"/>
        </w:rPr>
      </w:pPr>
      <w:r>
        <w:rPr>
          <w:b/>
          <w:szCs w:val="24"/>
        </w:rPr>
        <w:t>LAS PRESUNCIONES: DATOS HISTORICOS</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 xml:space="preserve">En Roma los juristas tomaron conciencia de la importancia de las presunciones para el esclarecimiento de hechos o situaciones controvertidas de las cuales no habían quedado pruebas claras y definitorias, por lo que se atribuyó al juzgador potestad para utilizarlas en los casos de falta o insuficiencia de prueba, mas es en la Edad Media cuando se establecen  condiciones y requisitos  para fijar su valía probatoria, ganando especial importancia en el área penal, en donde el delincuente buscó siempre cometer el delito perfecto, valiéndose de </w:t>
      </w:r>
      <w:r>
        <w:rPr>
          <w:szCs w:val="24"/>
        </w:rPr>
        <w:lastRenderedPageBreak/>
        <w:t xml:space="preserve">la obscuridad, el despoblado, el ocultamiento de la prueba material, etc. para no dejar “huellas del delito”. La legislación ecuatoriana ha reconocido su utilidad, particularmente para el Juez y dentro de procesos contenciosos, desde la primera ley </w:t>
      </w:r>
      <w:r w:rsidR="00BD5D3B">
        <w:rPr>
          <w:szCs w:val="24"/>
        </w:rPr>
        <w:t>de enjuiciamiento civil de 1831, hasta el último C. P. Civil.</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La importancia de sus estudio llevó a la formación de la Teoría de las Presunciones, basada en las mas altas probabilidades de verdad de los hechos en conflicto.</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CONCEPTO</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 xml:space="preserve">Etimológicamente presumir viene de </w:t>
      </w:r>
      <w:r>
        <w:rPr>
          <w:b/>
          <w:szCs w:val="24"/>
        </w:rPr>
        <w:t xml:space="preserve"> preasumere, </w:t>
      </w:r>
      <w:r>
        <w:rPr>
          <w:szCs w:val="24"/>
        </w:rPr>
        <w:t xml:space="preserve">esto es, suponer, admitir </w:t>
      </w:r>
      <w:r>
        <w:rPr>
          <w:b/>
          <w:szCs w:val="24"/>
        </w:rPr>
        <w:t xml:space="preserve"> </w:t>
      </w:r>
      <w:r>
        <w:rPr>
          <w:szCs w:val="24"/>
        </w:rPr>
        <w:t xml:space="preserve">o preasumir una cosa como cierta aunque no esté probada.. Muchos autores consideran a la presunción y al indicio como sinónimos, otros consideran al indicio como un antecedente y a la presunción como una consecuencia. En los Códigos de algunos países se la denomina prueba circunstancial, prueba indiciaria o por indicios, o  prueba conjetural. </w:t>
      </w:r>
    </w:p>
    <w:p w:rsidR="000E427C" w:rsidRDefault="00BD5D3B"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La expresión genérica del art. 159 inciso último del COGEP nos lleva a entender que</w:t>
      </w:r>
      <w:r w:rsidR="000E427C">
        <w:rPr>
          <w:szCs w:val="24"/>
        </w:rPr>
        <w:t xml:space="preserve"> la admite tácitamente</w:t>
      </w:r>
      <w:r w:rsidR="00C61B53">
        <w:rPr>
          <w:szCs w:val="24"/>
        </w:rPr>
        <w:t>. Mas el art. 32 del C. Civil</w:t>
      </w:r>
      <w:r>
        <w:rPr>
          <w:szCs w:val="24"/>
        </w:rPr>
        <w:t xml:space="preserve"> reconoce explícitamente</w:t>
      </w:r>
      <w:r w:rsidR="000E427C">
        <w:rPr>
          <w:szCs w:val="24"/>
        </w:rPr>
        <w:t xml:space="preserve"> en los incisos segun</w:t>
      </w:r>
      <w:r w:rsidR="00F23373">
        <w:rPr>
          <w:szCs w:val="24"/>
        </w:rPr>
        <w:t>do, tercero y cuarto</w:t>
      </w:r>
      <w:r w:rsidR="00C61B53">
        <w:rPr>
          <w:szCs w:val="24"/>
        </w:rPr>
        <w:t xml:space="preserve"> las distintas clases de presunciones. El art. 172 del COGEP es también explícito en cuanto a </w:t>
      </w:r>
      <w:r w:rsidR="00F23373">
        <w:rPr>
          <w:szCs w:val="24"/>
        </w:rPr>
        <w:t xml:space="preserve">admitir </w:t>
      </w:r>
      <w:r w:rsidR="00C61B53">
        <w:rPr>
          <w:szCs w:val="24"/>
        </w:rPr>
        <w:t>la presunción judicial</w:t>
      </w:r>
      <w:r w:rsidR="000E427C">
        <w:rPr>
          <w:szCs w:val="24"/>
        </w:rPr>
        <w:t>.</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 xml:space="preserve">El mismo artículo la define: “Se llama presunción la consecuencia que se deduce de ciertos </w:t>
      </w:r>
      <w:r>
        <w:rPr>
          <w:b/>
          <w:szCs w:val="24"/>
        </w:rPr>
        <w:t>antecedentes o circunstancias</w:t>
      </w:r>
      <w:r>
        <w:rPr>
          <w:szCs w:val="24"/>
        </w:rPr>
        <w:t xml:space="preserve"> conocidas”, de cuyo texto se deduce que la presunción </w:t>
      </w:r>
      <w:r>
        <w:rPr>
          <w:b/>
          <w:szCs w:val="24"/>
        </w:rPr>
        <w:t>es un medio de prueba indirecto</w:t>
      </w:r>
      <w:r w:rsidR="00F23373">
        <w:rPr>
          <w:szCs w:val="24"/>
        </w:rPr>
        <w:t>, que</w:t>
      </w:r>
      <w:r>
        <w:rPr>
          <w:szCs w:val="24"/>
        </w:rPr>
        <w:t xml:space="preserve"> parte de hechos conocidos para llevarnos a una realidad desconocida, que por razón lógica sustentada en </w:t>
      </w:r>
      <w:r>
        <w:rPr>
          <w:b/>
          <w:szCs w:val="24"/>
        </w:rPr>
        <w:t>bases de probabilidad</w:t>
      </w:r>
      <w:r>
        <w:rPr>
          <w:szCs w:val="24"/>
        </w:rPr>
        <w:t xml:space="preserve">, pasa a asumirse como cierta. </w:t>
      </w:r>
    </w:p>
    <w:p w:rsidR="000E427C" w:rsidRDefault="00F23373"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 xml:space="preserve">Pero también hay </w:t>
      </w:r>
      <w:r w:rsidR="000E427C">
        <w:rPr>
          <w:szCs w:val="24"/>
        </w:rPr>
        <w:t xml:space="preserve">doctrinarios que consideran que la presunción no es prueba sino una </w:t>
      </w:r>
      <w:r w:rsidR="000E427C" w:rsidRPr="00F23373">
        <w:rPr>
          <w:b/>
          <w:szCs w:val="24"/>
        </w:rPr>
        <w:t>extensi</w:t>
      </w:r>
      <w:r w:rsidRPr="00F23373">
        <w:rPr>
          <w:b/>
          <w:szCs w:val="24"/>
        </w:rPr>
        <w:t>ón</w:t>
      </w:r>
      <w:r>
        <w:rPr>
          <w:szCs w:val="24"/>
        </w:rPr>
        <w:t xml:space="preserve"> de ella, dado que en principio, “c</w:t>
      </w:r>
      <w:r w:rsidR="000E427C">
        <w:rPr>
          <w:szCs w:val="24"/>
        </w:rPr>
        <w:t xml:space="preserve">ada parte está obligada a probar los hechos que alega, excepto los que se presumen conforme a ley". Por último hay quienes la consideran como un medio </w:t>
      </w:r>
      <w:r w:rsidR="000E427C" w:rsidRPr="00F23373">
        <w:rPr>
          <w:b/>
          <w:szCs w:val="24"/>
        </w:rPr>
        <w:t>supletorio</w:t>
      </w:r>
      <w:r w:rsidR="000E427C">
        <w:rPr>
          <w:szCs w:val="24"/>
        </w:rPr>
        <w:t>, pues viene a suplir la falta de prueba sobre un hecho.</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IMPORTANCIA</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 xml:space="preserve">Frecuentes son las  ocasiones en que no quedan pruebas directas de ciertos hechos o circunstancias provocantes o vinculadas con conflictos de intereses, de manera documentada o determinable por inspección, peritaje, o apreciada por  testigos que puedan relatarlos, situación que ha llevado a que en unos casos el legislador o en otros el juzgador  utilicen el raciocinio  como instrumento para la obtención de conclusiones valederas, mediante el análisis lógico de hechos, actos, datos, antecedentes o indicios útiles para ello, por ejemplo, destrozos materiales, prendas, utensilios, rastros, huellas digitales, escritos informales, fotografías, etc. que se los considera como testigos mudos de ciertos hechos. </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En otros casos es la misma ley la que se vale de este recurso técnico-jurídico para predeterminar ciertas consecuencias o efectos, a partir de  ciertos hechos, antecedentes o elementos de juicio conocidos. Por ello se considera que la Presunción es el resultado de un proceso de razonamiento lógico que  permite decidir el asunto sometido a  conocimiento del órgano judicial, por encontrarlo cierto o probable .</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Sin embargo su valoración siempre implicará riesgos de subjetivización y abuso, ya por parte del legislador o del juez, por lo que deben ser apreciadas con ponderación.</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b/>
          <w:szCs w:val="24"/>
        </w:rPr>
        <w:t>CLASES DE PRESUNCIONES.</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Las presunciones son Legales o Judiciales.</w:t>
      </w:r>
    </w:p>
    <w:p w:rsidR="00BA0D28" w:rsidRDefault="00BA0D28"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szCs w:val="24"/>
        </w:rPr>
      </w:pP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b/>
          <w:szCs w:val="24"/>
        </w:rPr>
        <w:lastRenderedPageBreak/>
        <w:t>PRESUNCION LEGAL</w:t>
      </w:r>
      <w:r>
        <w:rPr>
          <w:szCs w:val="24"/>
        </w:rPr>
        <w:t xml:space="preserve">: De acuerdo con el artículo 32 del Código Civil si los antecedentes o circunstancias que dan motivo a la presunción son determinados por  la ley, las presunciones son </w:t>
      </w:r>
      <w:r>
        <w:rPr>
          <w:b/>
          <w:szCs w:val="24"/>
        </w:rPr>
        <w:t>legales</w:t>
      </w:r>
      <w:r>
        <w:rPr>
          <w:szCs w:val="24"/>
        </w:rPr>
        <w:t xml:space="preserve">. Este tipo de presunciones </w:t>
      </w:r>
      <w:r>
        <w:rPr>
          <w:b/>
          <w:szCs w:val="24"/>
        </w:rPr>
        <w:t>son creadas por el legislador</w:t>
      </w:r>
      <w:r>
        <w:rPr>
          <w:szCs w:val="24"/>
        </w:rPr>
        <w:t xml:space="preserve"> a fin de dar seguridad a situaciones de orden social, familiar, patrimonial, político, etc. En esta virtud no pueden existir sin una norma legal que </w:t>
      </w:r>
      <w:r>
        <w:rPr>
          <w:b/>
          <w:szCs w:val="24"/>
        </w:rPr>
        <w:t>expresamente</w:t>
      </w:r>
      <w:r>
        <w:rPr>
          <w:szCs w:val="24"/>
        </w:rPr>
        <w:t xml:space="preserve"> las consagre pues son de derecho estricto. Bien se dice que "Solo una norma jurídica puede ser fuente de una presunción jurídica".</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Para Alessandri no constituyen propiamente un medio de prueba sino mas bien  una excepción al principio de la carga de la prueba, que exonera  del aporte de prueba a la parte que  de no existir ella, estaría obligada a aportarla.</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Las  presunciones legales pueden ser a su vez:</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u w:val="single"/>
        </w:rPr>
        <w:t>a).-RELATIVAS O SIMPLEMENTE LEGALES (Juris Tantum)</w:t>
      </w:r>
      <w:r>
        <w:rPr>
          <w:szCs w:val="24"/>
        </w:rPr>
        <w:t xml:space="preserve"> constituyen las  presunciones propiamente dichas. En el C. Civil existen muchas como: Art. 50: “Al contrario, se </w:t>
      </w:r>
      <w:r>
        <w:rPr>
          <w:b/>
          <w:szCs w:val="24"/>
        </w:rPr>
        <w:t>presume</w:t>
      </w:r>
      <w:r>
        <w:rPr>
          <w:szCs w:val="24"/>
        </w:rPr>
        <w:t xml:space="preserve"> el ánimo de permanecer en un lugar por el hecho de abrir un negocio” ; Art.66 “Se</w:t>
      </w:r>
      <w:r>
        <w:rPr>
          <w:b/>
          <w:szCs w:val="24"/>
        </w:rPr>
        <w:t xml:space="preserve"> presume</w:t>
      </w:r>
      <w:r>
        <w:rPr>
          <w:szCs w:val="24"/>
        </w:rPr>
        <w:t xml:space="preserve"> muerto el individuo que ha desaparecido”; Art.176 inc. 1o : “En general los precios costas, expensas que se hicieren en la adquisición de bienes se </w:t>
      </w:r>
      <w:r>
        <w:rPr>
          <w:b/>
          <w:szCs w:val="24"/>
        </w:rPr>
        <w:t>presumirán</w:t>
      </w:r>
      <w:r>
        <w:rPr>
          <w:szCs w:val="24"/>
        </w:rPr>
        <w:t xml:space="preserve"> erogados por la sociedad conyugal” ; Art.233, “El hijo que nace después de ciento ochenta días subsiguientes al matrimonio se </w:t>
      </w:r>
      <w:r>
        <w:rPr>
          <w:b/>
          <w:szCs w:val="24"/>
        </w:rPr>
        <w:t>reputa</w:t>
      </w:r>
      <w:r>
        <w:rPr>
          <w:szCs w:val="24"/>
        </w:rPr>
        <w:t xml:space="preserve"> concebido en el”; El art.277 inc. 1º, “Si el hijo menor de edad está ausente de la casa se </w:t>
      </w:r>
      <w:r>
        <w:rPr>
          <w:b/>
          <w:szCs w:val="24"/>
        </w:rPr>
        <w:t>presumirá</w:t>
      </w:r>
      <w:r>
        <w:rPr>
          <w:szCs w:val="24"/>
        </w:rPr>
        <w:t xml:space="preserve"> la autorización paterna para gastos de alimentos y medicinas” ; Art.334, “Se </w:t>
      </w:r>
      <w:r>
        <w:rPr>
          <w:b/>
          <w:szCs w:val="24"/>
        </w:rPr>
        <w:t>presumirá</w:t>
      </w:r>
      <w:r>
        <w:rPr>
          <w:szCs w:val="24"/>
        </w:rPr>
        <w:t xml:space="preserve"> la autenticidad de las partidas de nacimiento, etc.” ; Art.559,  “Se </w:t>
      </w:r>
      <w:r>
        <w:rPr>
          <w:b/>
          <w:szCs w:val="24"/>
        </w:rPr>
        <w:t>presumirá</w:t>
      </w:r>
      <w:r>
        <w:rPr>
          <w:szCs w:val="24"/>
        </w:rPr>
        <w:t xml:space="preserve"> descuido en la administración, por deterioro de los bienes, merma, etc” ; Art.682, “El que haya tenido conocimiento del uso de una materia suya, se </w:t>
      </w:r>
      <w:r>
        <w:rPr>
          <w:b/>
          <w:szCs w:val="24"/>
        </w:rPr>
        <w:t>presumirá</w:t>
      </w:r>
      <w:r>
        <w:rPr>
          <w:szCs w:val="24"/>
        </w:rPr>
        <w:t xml:space="preserve"> haberla consentido”. Otras en los Arts.715 inc.2do.,717 inc. 3o ,722, 734 inc. 1o, (posesión); 889 (medianería); 1010 (ocultamiento de testamento) . </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 xml:space="preserve">Este tipo de presunciones pueden ser desvirtuadas pues admiten pruebas en contrario. Al respecto el inciso 3o del art.32 del C.Civil señala que, “Se permitirá probar la no existencia del hecho que </w:t>
      </w:r>
      <w:r>
        <w:rPr>
          <w:b/>
          <w:szCs w:val="24"/>
        </w:rPr>
        <w:t>legalmente se presume</w:t>
      </w:r>
      <w:r>
        <w:rPr>
          <w:szCs w:val="24"/>
        </w:rPr>
        <w:t>, aunque sean ciertos los antecedentes o circunstancias de que lo infiere la ley; a menos que la ley misma rechace expresamente esta prueba, supuestos los antecedentes o circunstancias”.</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u w:val="single"/>
        </w:rPr>
        <w:t xml:space="preserve">b).-ABSOLUTAS O DE DERECHO (Juris et de Jure), </w:t>
      </w:r>
      <w:r>
        <w:rPr>
          <w:szCs w:val="24"/>
        </w:rPr>
        <w:t xml:space="preserve">las que para muchos tratadistas no constituyen realmente presunciones, pues a mas de que no admiten prueba en contrario, </w:t>
      </w:r>
      <w:r>
        <w:rPr>
          <w:b/>
          <w:szCs w:val="24"/>
        </w:rPr>
        <w:t>no son deducciones</w:t>
      </w:r>
      <w:r>
        <w:rPr>
          <w:szCs w:val="24"/>
        </w:rPr>
        <w:t xml:space="preserve"> </w:t>
      </w:r>
      <w:r>
        <w:rPr>
          <w:b/>
          <w:szCs w:val="24"/>
        </w:rPr>
        <w:t>sino reglas obligatorias</w:t>
      </w:r>
      <w:r>
        <w:rPr>
          <w:szCs w:val="24"/>
        </w:rPr>
        <w:t xml:space="preserve"> que establecen que ciertos hechos  sean  tenidos como ciertos, aunque en el orden lógico fuesen irreales o falsos. En realidad constituyen ficciones jurídicas irrebatibles, esto es, supuestos jurídicos que se tienen por ciertos en aras de proteger equitativamente ciertos intereses jurídicos. Ejemplo: al tratar de la posesión, el art.740 inc. último del C.Civil señala que “...el error, en materia de derecho, constituye una presunción de mala fe, que no admite prueba en contrario”. Al tratar de la prescripción, el art.2434 del C.Civil señala en su regla 3a que “Se presume en ella </w:t>
      </w:r>
      <w:r>
        <w:rPr>
          <w:b/>
          <w:szCs w:val="24"/>
        </w:rPr>
        <w:t>de derecho</w:t>
      </w:r>
      <w:r>
        <w:rPr>
          <w:szCs w:val="24"/>
        </w:rPr>
        <w:t xml:space="preserve"> la buena fe, sin embargo de la falta de un título adquisitivo de dominio;”.</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 xml:space="preserve">El inciso 4º del Art. </w:t>
      </w:r>
      <w:smartTag w:uri="urn:schemas-microsoft-com:office:smarttags" w:element="metricconverter">
        <w:smartTagPr>
          <w:attr w:name="ProductID" w:val="32 C"/>
        </w:smartTagPr>
        <w:r>
          <w:rPr>
            <w:szCs w:val="24"/>
          </w:rPr>
          <w:t>32 C</w:t>
        </w:r>
      </w:smartTag>
      <w:r>
        <w:rPr>
          <w:szCs w:val="24"/>
        </w:rPr>
        <w:t>. Civil señala al respecto que: “ Si una cosa, según expresión de la ley, se presume de puro derecho, se entiende que es inadmisible la prueba contraria, supuestos los antecedentes o circunstancias”. Ante la presencia de estas presunciones, la parte beneficiaria queda exonerada o relevada de la carga de prueba.</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Para que estas presunciones tengan existencia y validez, deben estar expresamente señaladas en la ley, única forma de que el juez pueda asu</w:t>
      </w:r>
      <w:r w:rsidR="00A3726A">
        <w:rPr>
          <w:szCs w:val="24"/>
        </w:rPr>
        <w:t xml:space="preserve">mirlas en forma clara y precisa. </w:t>
      </w:r>
      <w:r w:rsidR="00A3726A">
        <w:rPr>
          <w:szCs w:val="24"/>
        </w:rPr>
        <w:lastRenderedPageBreak/>
        <w:t>P</w:t>
      </w:r>
      <w:r>
        <w:rPr>
          <w:szCs w:val="24"/>
        </w:rPr>
        <w:t xml:space="preserve">or ello </w:t>
      </w:r>
      <w:r>
        <w:rPr>
          <w:b/>
          <w:szCs w:val="24"/>
        </w:rPr>
        <w:t>tienen un carácter especial y taxativo</w:t>
      </w:r>
      <w:r>
        <w:rPr>
          <w:szCs w:val="24"/>
        </w:rPr>
        <w:t xml:space="preserve">. </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szCs w:val="24"/>
        </w:rPr>
      </w:pP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b/>
          <w:szCs w:val="24"/>
        </w:rPr>
        <w:t>PRESUNCIONES JUDICIALES (presunciones hominis)</w:t>
      </w:r>
      <w:r>
        <w:rPr>
          <w:szCs w:val="24"/>
        </w:rPr>
        <w:t xml:space="preserve">: Son aquellas que el juez deduce de los indicios, hechos o antecedentes que constan en el proceso, y que resultan de las mismas pruebas incorporadas al proceso cuando no aportan suficientes elementos de certeza y convicción que permitan dar por acreditado un hecho y posibiliten al juez fallar motivadamente y con real conocimiento de causa. En esta virtud la ley le faculta para que </w:t>
      </w:r>
      <w:r>
        <w:rPr>
          <w:b/>
          <w:szCs w:val="24"/>
        </w:rPr>
        <w:t>por medio del raciocinio</w:t>
      </w:r>
      <w:r>
        <w:rPr>
          <w:szCs w:val="24"/>
        </w:rPr>
        <w:t xml:space="preserve"> formule deducciones, con apego a un equilibrado criterio de equidad y justicia, a fin de establecer el nexo causal entre los hechos alegados, sus efectos, obligaciones, responsabilidades, etc . Mas, es inevitable el peligro de la subjetivización, del incorrecto y hasta autoritario uso, lo que puede conducir al consecuente error en la valoración base de la resolución. Por ello juristas como Alessandri la consideran como la mas peligrosa de las pruebas, expresando que “ es preferible el autoritarismo de la ley, al autoritarismo del juez”</w:t>
      </w:r>
      <w:r w:rsidR="00A3726A">
        <w:rPr>
          <w:szCs w:val="24"/>
        </w:rPr>
        <w:t>. Sin embargo el art. 172 del</w:t>
      </w:r>
      <w:r w:rsidR="00B1210C">
        <w:rPr>
          <w:szCs w:val="24"/>
        </w:rPr>
        <w:t xml:space="preserve"> COGEP las admite expresamente, facultando al Juez aú</w:t>
      </w:r>
      <w:r w:rsidR="00622EB8">
        <w:rPr>
          <w:szCs w:val="24"/>
        </w:rPr>
        <w:t xml:space="preserve">n resolver la controversia en base a </w:t>
      </w:r>
      <w:r w:rsidR="00B1210C">
        <w:rPr>
          <w:szCs w:val="24"/>
        </w:rPr>
        <w:t>ellas.</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Si bien los indicios que sirven de antecedente o premisa para la presunción deben ser vari</w:t>
      </w:r>
      <w:r w:rsidR="00F9699C">
        <w:rPr>
          <w:szCs w:val="24"/>
        </w:rPr>
        <w:t>os, en la práctica puede solo una ser</w:t>
      </w:r>
      <w:r>
        <w:rPr>
          <w:szCs w:val="24"/>
        </w:rPr>
        <w:t xml:space="preserve"> concluyente, pues su poder de convicción no depende del núm</w:t>
      </w:r>
      <w:r w:rsidR="00F9699C">
        <w:rPr>
          <w:szCs w:val="24"/>
        </w:rPr>
        <w:t>ero sino de la calidad, pues</w:t>
      </w:r>
      <w:r>
        <w:rPr>
          <w:szCs w:val="24"/>
        </w:rPr>
        <w:t xml:space="preserve"> como se manifiesta, </w:t>
      </w:r>
      <w:r>
        <w:rPr>
          <w:b/>
          <w:szCs w:val="24"/>
        </w:rPr>
        <w:t>las presunciones no se cuentan sino se pesan</w:t>
      </w:r>
      <w:r w:rsidR="00F9699C">
        <w:rPr>
          <w:szCs w:val="24"/>
        </w:rPr>
        <w:t xml:space="preserve">. Así </w:t>
      </w:r>
      <w:r>
        <w:rPr>
          <w:szCs w:val="24"/>
        </w:rPr>
        <w:t xml:space="preserve">será </w:t>
      </w:r>
      <w:r w:rsidR="00F9699C">
        <w:rPr>
          <w:szCs w:val="24"/>
        </w:rPr>
        <w:t>cuando sea capaz de</w:t>
      </w:r>
      <w:r>
        <w:rPr>
          <w:szCs w:val="24"/>
        </w:rPr>
        <w:t xml:space="preserve"> provo</w:t>
      </w:r>
      <w:r w:rsidR="00F9699C">
        <w:rPr>
          <w:szCs w:val="24"/>
        </w:rPr>
        <w:t>car</w:t>
      </w:r>
      <w:r>
        <w:rPr>
          <w:szCs w:val="24"/>
        </w:rPr>
        <w:t xml:space="preserve"> en el Juez</w:t>
      </w:r>
      <w:r w:rsidR="00F9699C">
        <w:rPr>
          <w:szCs w:val="24"/>
        </w:rPr>
        <w:t xml:space="preserve"> la certeza y convicción</w:t>
      </w:r>
      <w:r>
        <w:rPr>
          <w:szCs w:val="24"/>
        </w:rPr>
        <w:t xml:space="preserve"> </w:t>
      </w:r>
      <w:r w:rsidR="00F9699C">
        <w:rPr>
          <w:szCs w:val="24"/>
        </w:rPr>
        <w:t xml:space="preserve"> que le</w:t>
      </w:r>
      <w:r>
        <w:rPr>
          <w:szCs w:val="24"/>
        </w:rPr>
        <w:t xml:space="preserve">  permita decidir el conflicto,</w:t>
      </w:r>
      <w:r w:rsidR="00F9699C">
        <w:rPr>
          <w:szCs w:val="24"/>
        </w:rPr>
        <w:t xml:space="preserve"> pero siempre</w:t>
      </w:r>
      <w:r>
        <w:rPr>
          <w:szCs w:val="24"/>
        </w:rPr>
        <w:t xml:space="preserve"> ceñido a la sana crítica.</w:t>
      </w:r>
    </w:p>
    <w:p w:rsidR="000E427C" w:rsidRDefault="00466DF3"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Como ejemplos, e</w:t>
      </w:r>
      <w:r w:rsidR="000E427C">
        <w:rPr>
          <w:szCs w:val="24"/>
        </w:rPr>
        <w:t xml:space="preserve">n la práctica, el Juez para juzgar la conducta de una parte procesal como temeraria y maliciosa en miras a su condena en costas, tomará como indicios su afán de provocar incidentes, la reiteración en las impugnaciones, el retardo en la exhibición de documentos, la inasistencia a rendir </w:t>
      </w:r>
      <w:r>
        <w:rPr>
          <w:szCs w:val="24"/>
        </w:rPr>
        <w:t>declarac</w:t>
      </w:r>
      <w:r w:rsidR="000E427C">
        <w:rPr>
          <w:szCs w:val="24"/>
        </w:rPr>
        <w:t>ión</w:t>
      </w:r>
      <w:r>
        <w:rPr>
          <w:szCs w:val="24"/>
        </w:rPr>
        <w:t xml:space="preserve"> de parte</w:t>
      </w:r>
      <w:r w:rsidR="000E427C">
        <w:rPr>
          <w:szCs w:val="24"/>
        </w:rPr>
        <w:t>, el uso abusivo de las comisiones y deprecatorios, la no concurrencia a juntas o audiencias, las acusaciones o afirmaciones sin prueba, los impedimentos o dilatorias a la inspección judicial o actu</w:t>
      </w:r>
      <w:r>
        <w:rPr>
          <w:szCs w:val="24"/>
        </w:rPr>
        <w:t>ación pericial, y mas</w:t>
      </w:r>
      <w:r w:rsidR="000E427C">
        <w:rPr>
          <w:szCs w:val="24"/>
        </w:rPr>
        <w:t xml:space="preserve"> forma</w:t>
      </w:r>
      <w:r>
        <w:rPr>
          <w:szCs w:val="24"/>
        </w:rPr>
        <w:t>s</w:t>
      </w:r>
      <w:r w:rsidR="000E427C">
        <w:rPr>
          <w:szCs w:val="24"/>
        </w:rPr>
        <w:t xml:space="preserve"> de abuso</w:t>
      </w:r>
      <w:r>
        <w:rPr>
          <w:szCs w:val="24"/>
        </w:rPr>
        <w:t xml:space="preserve"> del derecho, e irrespeto a principios de lealtad y buena fe procesal</w:t>
      </w:r>
      <w:r w:rsidR="000E427C">
        <w:rPr>
          <w:szCs w:val="24"/>
        </w:rPr>
        <w:t xml:space="preserve">. </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 xml:space="preserve">Por lo dicho las presunciones judiciales cumplen un rol EMINENTEMENTE PROCESAL, pues están íntimamente vinculados con la función esencial del juez, siendo de su utilidad práctica cuando a falta de otro medio de justificación y dado que no puede ni suspender ni denegar justicia,  acude a ellas, las valora y aplica a la luz de su sana crítica, como alternativa para la obtención de conclusiones certeras. Sin embargo cabe también precisar que </w:t>
      </w:r>
      <w:r>
        <w:rPr>
          <w:b/>
          <w:szCs w:val="24"/>
        </w:rPr>
        <w:t>estas presunciones admiten prueba en contrario</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Mas para que puedan ser consideradas como prueba, las presunciones deben ser:</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1.-Varias, pues tal norma se expresa en plural, aunque ocasionalmente una sea determinante;</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2.-Graves, esto es, deben estar acompañadas de una considerable dosis o  probabilidad de verdad, capaz de provocar en el juez certeza y convicción;</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3.-Precisas, esto es, que los hechos discutidos se liguen o vinculen en forma directa o exacta con los hechos conocidos;</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4.-Concordantes, pues deben conducir a una misma conclusión o resultado. En otras palabras, la relación lógica entre las presunciones debe conducir directamente a una consecuencia, en relación con el objeto de la prueba.</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r>
        <w:rPr>
          <w:szCs w:val="24"/>
        </w:rPr>
        <w:t>Hay quienes consideran mas propio hablar de que para su valor probatorio, las presunciones deben ser varias, directas, unívocas y concordantes. Pero también hay otros que le niegan la calidad de prueba; y, unos terceros que las admiten como un medio indirecto de prueba.</w:t>
      </w: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p>
    <w:p w:rsidR="000E427C" w:rsidRDefault="000E427C" w:rsidP="000E4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p>
    <w:p w:rsidR="00A41C61" w:rsidRDefault="00A41C61"/>
    <w:sectPr w:rsidR="00A41C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DB0"/>
    <w:rsid w:val="00000539"/>
    <w:rsid w:val="00000D8F"/>
    <w:rsid w:val="00000E1D"/>
    <w:rsid w:val="0000318A"/>
    <w:rsid w:val="00004035"/>
    <w:rsid w:val="00005289"/>
    <w:rsid w:val="000063C0"/>
    <w:rsid w:val="0000797C"/>
    <w:rsid w:val="0001050F"/>
    <w:rsid w:val="00010E51"/>
    <w:rsid w:val="00010F2E"/>
    <w:rsid w:val="0001353A"/>
    <w:rsid w:val="0001370E"/>
    <w:rsid w:val="00013EF7"/>
    <w:rsid w:val="00014125"/>
    <w:rsid w:val="000151F4"/>
    <w:rsid w:val="00015716"/>
    <w:rsid w:val="00015910"/>
    <w:rsid w:val="00016E4C"/>
    <w:rsid w:val="00020548"/>
    <w:rsid w:val="00020556"/>
    <w:rsid w:val="0002104D"/>
    <w:rsid w:val="00021FFC"/>
    <w:rsid w:val="00022B5E"/>
    <w:rsid w:val="00022C39"/>
    <w:rsid w:val="000237E4"/>
    <w:rsid w:val="000272D9"/>
    <w:rsid w:val="00030541"/>
    <w:rsid w:val="00030901"/>
    <w:rsid w:val="000340B3"/>
    <w:rsid w:val="00035745"/>
    <w:rsid w:val="00035EE9"/>
    <w:rsid w:val="0003610D"/>
    <w:rsid w:val="000376F1"/>
    <w:rsid w:val="00040217"/>
    <w:rsid w:val="00040DD0"/>
    <w:rsid w:val="00042C18"/>
    <w:rsid w:val="00043E4C"/>
    <w:rsid w:val="00045161"/>
    <w:rsid w:val="000454CD"/>
    <w:rsid w:val="00046159"/>
    <w:rsid w:val="00046357"/>
    <w:rsid w:val="0004635A"/>
    <w:rsid w:val="00046603"/>
    <w:rsid w:val="000472F6"/>
    <w:rsid w:val="00047AC5"/>
    <w:rsid w:val="00047ECF"/>
    <w:rsid w:val="000506CC"/>
    <w:rsid w:val="00051712"/>
    <w:rsid w:val="00051FD2"/>
    <w:rsid w:val="0005208E"/>
    <w:rsid w:val="00053B6F"/>
    <w:rsid w:val="0005467A"/>
    <w:rsid w:val="00055281"/>
    <w:rsid w:val="000557FF"/>
    <w:rsid w:val="00055841"/>
    <w:rsid w:val="0005586A"/>
    <w:rsid w:val="0005739D"/>
    <w:rsid w:val="000579AF"/>
    <w:rsid w:val="00060B59"/>
    <w:rsid w:val="000643D3"/>
    <w:rsid w:val="00065CC6"/>
    <w:rsid w:val="00065D92"/>
    <w:rsid w:val="00067030"/>
    <w:rsid w:val="00070172"/>
    <w:rsid w:val="00073844"/>
    <w:rsid w:val="000741FA"/>
    <w:rsid w:val="000746EA"/>
    <w:rsid w:val="00077865"/>
    <w:rsid w:val="00077AA2"/>
    <w:rsid w:val="00077C99"/>
    <w:rsid w:val="00077F93"/>
    <w:rsid w:val="00084F52"/>
    <w:rsid w:val="000855C6"/>
    <w:rsid w:val="00085F6B"/>
    <w:rsid w:val="00086C37"/>
    <w:rsid w:val="00090010"/>
    <w:rsid w:val="000900BC"/>
    <w:rsid w:val="000922FB"/>
    <w:rsid w:val="00092A39"/>
    <w:rsid w:val="00093E6F"/>
    <w:rsid w:val="000943ED"/>
    <w:rsid w:val="000956FD"/>
    <w:rsid w:val="00096378"/>
    <w:rsid w:val="0009711D"/>
    <w:rsid w:val="000A2CCF"/>
    <w:rsid w:val="000A4CDC"/>
    <w:rsid w:val="000A59D3"/>
    <w:rsid w:val="000A6187"/>
    <w:rsid w:val="000A648B"/>
    <w:rsid w:val="000A6F9D"/>
    <w:rsid w:val="000A7289"/>
    <w:rsid w:val="000B292F"/>
    <w:rsid w:val="000B44C3"/>
    <w:rsid w:val="000B45D2"/>
    <w:rsid w:val="000B4667"/>
    <w:rsid w:val="000B4DEB"/>
    <w:rsid w:val="000B4E39"/>
    <w:rsid w:val="000B5BF2"/>
    <w:rsid w:val="000B60BD"/>
    <w:rsid w:val="000B6BD5"/>
    <w:rsid w:val="000B7CFB"/>
    <w:rsid w:val="000B7F4E"/>
    <w:rsid w:val="000C0CFD"/>
    <w:rsid w:val="000C0E55"/>
    <w:rsid w:val="000C10AD"/>
    <w:rsid w:val="000C25D4"/>
    <w:rsid w:val="000C4235"/>
    <w:rsid w:val="000C4763"/>
    <w:rsid w:val="000C4DCD"/>
    <w:rsid w:val="000C4DDE"/>
    <w:rsid w:val="000C4FD9"/>
    <w:rsid w:val="000C5736"/>
    <w:rsid w:val="000C5AD9"/>
    <w:rsid w:val="000C6B06"/>
    <w:rsid w:val="000C7CAE"/>
    <w:rsid w:val="000D163D"/>
    <w:rsid w:val="000D1F1B"/>
    <w:rsid w:val="000D2AD5"/>
    <w:rsid w:val="000D3DCE"/>
    <w:rsid w:val="000D4B1D"/>
    <w:rsid w:val="000D4F6C"/>
    <w:rsid w:val="000D635D"/>
    <w:rsid w:val="000E0773"/>
    <w:rsid w:val="000E077E"/>
    <w:rsid w:val="000E0CC6"/>
    <w:rsid w:val="000E11A0"/>
    <w:rsid w:val="000E1731"/>
    <w:rsid w:val="000E29B2"/>
    <w:rsid w:val="000E34EA"/>
    <w:rsid w:val="000E427C"/>
    <w:rsid w:val="000E55F6"/>
    <w:rsid w:val="000E75B6"/>
    <w:rsid w:val="000F0AC3"/>
    <w:rsid w:val="000F175A"/>
    <w:rsid w:val="000F1BC2"/>
    <w:rsid w:val="000F2204"/>
    <w:rsid w:val="000F3130"/>
    <w:rsid w:val="000F4374"/>
    <w:rsid w:val="000F5BBD"/>
    <w:rsid w:val="000F62B2"/>
    <w:rsid w:val="000F6310"/>
    <w:rsid w:val="000F6E0B"/>
    <w:rsid w:val="000F7EEA"/>
    <w:rsid w:val="001014BC"/>
    <w:rsid w:val="00102C5D"/>
    <w:rsid w:val="00102F76"/>
    <w:rsid w:val="00103EF9"/>
    <w:rsid w:val="0010479B"/>
    <w:rsid w:val="001068A8"/>
    <w:rsid w:val="00110AA3"/>
    <w:rsid w:val="00110ED2"/>
    <w:rsid w:val="001118CB"/>
    <w:rsid w:val="00112AEA"/>
    <w:rsid w:val="00113335"/>
    <w:rsid w:val="00116472"/>
    <w:rsid w:val="00116A85"/>
    <w:rsid w:val="00116EA0"/>
    <w:rsid w:val="00117D26"/>
    <w:rsid w:val="001212C9"/>
    <w:rsid w:val="001213F8"/>
    <w:rsid w:val="00121487"/>
    <w:rsid w:val="001217C1"/>
    <w:rsid w:val="001248D6"/>
    <w:rsid w:val="00124966"/>
    <w:rsid w:val="0012552E"/>
    <w:rsid w:val="00125648"/>
    <w:rsid w:val="00125BA1"/>
    <w:rsid w:val="00125CB1"/>
    <w:rsid w:val="001268B3"/>
    <w:rsid w:val="00126A57"/>
    <w:rsid w:val="00126B16"/>
    <w:rsid w:val="00127669"/>
    <w:rsid w:val="001301F3"/>
    <w:rsid w:val="00131AAC"/>
    <w:rsid w:val="00131B4E"/>
    <w:rsid w:val="00132879"/>
    <w:rsid w:val="00132F4C"/>
    <w:rsid w:val="00135B49"/>
    <w:rsid w:val="00141EE2"/>
    <w:rsid w:val="00143512"/>
    <w:rsid w:val="00144167"/>
    <w:rsid w:val="00144D1A"/>
    <w:rsid w:val="00146E17"/>
    <w:rsid w:val="00147352"/>
    <w:rsid w:val="001514F7"/>
    <w:rsid w:val="00152A2F"/>
    <w:rsid w:val="00153EF8"/>
    <w:rsid w:val="00154100"/>
    <w:rsid w:val="00156228"/>
    <w:rsid w:val="0015643B"/>
    <w:rsid w:val="00157CC5"/>
    <w:rsid w:val="001609B1"/>
    <w:rsid w:val="00160FE0"/>
    <w:rsid w:val="001620BC"/>
    <w:rsid w:val="0016550A"/>
    <w:rsid w:val="00165569"/>
    <w:rsid w:val="00166747"/>
    <w:rsid w:val="00166A68"/>
    <w:rsid w:val="00166D9F"/>
    <w:rsid w:val="00167845"/>
    <w:rsid w:val="00167871"/>
    <w:rsid w:val="00171747"/>
    <w:rsid w:val="001722E1"/>
    <w:rsid w:val="00174F98"/>
    <w:rsid w:val="00176277"/>
    <w:rsid w:val="001801FE"/>
    <w:rsid w:val="001802F7"/>
    <w:rsid w:val="00180719"/>
    <w:rsid w:val="001814D1"/>
    <w:rsid w:val="00181FBC"/>
    <w:rsid w:val="0018297E"/>
    <w:rsid w:val="00183660"/>
    <w:rsid w:val="0018377A"/>
    <w:rsid w:val="00183E6C"/>
    <w:rsid w:val="001850E3"/>
    <w:rsid w:val="0018589B"/>
    <w:rsid w:val="00185BF0"/>
    <w:rsid w:val="001866EE"/>
    <w:rsid w:val="00186AE9"/>
    <w:rsid w:val="00187C32"/>
    <w:rsid w:val="00187E56"/>
    <w:rsid w:val="00190227"/>
    <w:rsid w:val="00193FFC"/>
    <w:rsid w:val="00195473"/>
    <w:rsid w:val="00195CF7"/>
    <w:rsid w:val="00195F70"/>
    <w:rsid w:val="00197D8B"/>
    <w:rsid w:val="001A044C"/>
    <w:rsid w:val="001A0476"/>
    <w:rsid w:val="001A2248"/>
    <w:rsid w:val="001A2339"/>
    <w:rsid w:val="001A3AB4"/>
    <w:rsid w:val="001A41CC"/>
    <w:rsid w:val="001A47A8"/>
    <w:rsid w:val="001A63B6"/>
    <w:rsid w:val="001A694E"/>
    <w:rsid w:val="001A6F29"/>
    <w:rsid w:val="001A7DA4"/>
    <w:rsid w:val="001B026D"/>
    <w:rsid w:val="001B11CF"/>
    <w:rsid w:val="001B1D20"/>
    <w:rsid w:val="001B1FB2"/>
    <w:rsid w:val="001B23C9"/>
    <w:rsid w:val="001B2AC0"/>
    <w:rsid w:val="001B2F03"/>
    <w:rsid w:val="001B37C6"/>
    <w:rsid w:val="001B4799"/>
    <w:rsid w:val="001B5B07"/>
    <w:rsid w:val="001B6D27"/>
    <w:rsid w:val="001B6D6A"/>
    <w:rsid w:val="001B7B2D"/>
    <w:rsid w:val="001C0481"/>
    <w:rsid w:val="001C19AF"/>
    <w:rsid w:val="001C3664"/>
    <w:rsid w:val="001C3FC0"/>
    <w:rsid w:val="001C426D"/>
    <w:rsid w:val="001C4294"/>
    <w:rsid w:val="001C5390"/>
    <w:rsid w:val="001C53BC"/>
    <w:rsid w:val="001C5700"/>
    <w:rsid w:val="001C775C"/>
    <w:rsid w:val="001D01D2"/>
    <w:rsid w:val="001D36EF"/>
    <w:rsid w:val="001D4BD4"/>
    <w:rsid w:val="001D4ED0"/>
    <w:rsid w:val="001D4FC4"/>
    <w:rsid w:val="001D529A"/>
    <w:rsid w:val="001D5AB2"/>
    <w:rsid w:val="001D7D29"/>
    <w:rsid w:val="001E0218"/>
    <w:rsid w:val="001E17DC"/>
    <w:rsid w:val="001E3302"/>
    <w:rsid w:val="001E38A1"/>
    <w:rsid w:val="001E5832"/>
    <w:rsid w:val="001E5B3D"/>
    <w:rsid w:val="001E5E7F"/>
    <w:rsid w:val="001F0C27"/>
    <w:rsid w:val="001F1175"/>
    <w:rsid w:val="001F1CFD"/>
    <w:rsid w:val="001F1D57"/>
    <w:rsid w:val="001F28B2"/>
    <w:rsid w:val="001F4E85"/>
    <w:rsid w:val="001F50A4"/>
    <w:rsid w:val="001F5B19"/>
    <w:rsid w:val="001F6FF8"/>
    <w:rsid w:val="001F79CC"/>
    <w:rsid w:val="0020017E"/>
    <w:rsid w:val="00200771"/>
    <w:rsid w:val="00200D77"/>
    <w:rsid w:val="00201A62"/>
    <w:rsid w:val="0020472B"/>
    <w:rsid w:val="00204913"/>
    <w:rsid w:val="002055AB"/>
    <w:rsid w:val="002059F4"/>
    <w:rsid w:val="00206157"/>
    <w:rsid w:val="00206611"/>
    <w:rsid w:val="00210099"/>
    <w:rsid w:val="002106EB"/>
    <w:rsid w:val="00210DA6"/>
    <w:rsid w:val="00212E43"/>
    <w:rsid w:val="00212E52"/>
    <w:rsid w:val="00213DB2"/>
    <w:rsid w:val="00213FC9"/>
    <w:rsid w:val="0021484E"/>
    <w:rsid w:val="0021630B"/>
    <w:rsid w:val="00216DA1"/>
    <w:rsid w:val="002178E9"/>
    <w:rsid w:val="0022104F"/>
    <w:rsid w:val="00221CB3"/>
    <w:rsid w:val="00222B93"/>
    <w:rsid w:val="00222BAE"/>
    <w:rsid w:val="00222E42"/>
    <w:rsid w:val="00222F52"/>
    <w:rsid w:val="0022493C"/>
    <w:rsid w:val="00226A0D"/>
    <w:rsid w:val="0023013D"/>
    <w:rsid w:val="00233C21"/>
    <w:rsid w:val="002344AD"/>
    <w:rsid w:val="0023452B"/>
    <w:rsid w:val="0023661F"/>
    <w:rsid w:val="00236957"/>
    <w:rsid w:val="002423FC"/>
    <w:rsid w:val="0024317F"/>
    <w:rsid w:val="002438D6"/>
    <w:rsid w:val="00243DC1"/>
    <w:rsid w:val="002441E4"/>
    <w:rsid w:val="00244ACC"/>
    <w:rsid w:val="00245F88"/>
    <w:rsid w:val="00246F8D"/>
    <w:rsid w:val="0025077D"/>
    <w:rsid w:val="00251072"/>
    <w:rsid w:val="00251C33"/>
    <w:rsid w:val="00253ECB"/>
    <w:rsid w:val="00254A88"/>
    <w:rsid w:val="002567C2"/>
    <w:rsid w:val="002567EE"/>
    <w:rsid w:val="00256A0E"/>
    <w:rsid w:val="002573BD"/>
    <w:rsid w:val="002602F0"/>
    <w:rsid w:val="00260CD1"/>
    <w:rsid w:val="00260FA0"/>
    <w:rsid w:val="002616B3"/>
    <w:rsid w:val="00262003"/>
    <w:rsid w:val="0026299B"/>
    <w:rsid w:val="00262F2B"/>
    <w:rsid w:val="00265200"/>
    <w:rsid w:val="002654F0"/>
    <w:rsid w:val="00266380"/>
    <w:rsid w:val="00266937"/>
    <w:rsid w:val="00267357"/>
    <w:rsid w:val="00270497"/>
    <w:rsid w:val="00270B78"/>
    <w:rsid w:val="0027138B"/>
    <w:rsid w:val="00271ACE"/>
    <w:rsid w:val="002734E7"/>
    <w:rsid w:val="002746E8"/>
    <w:rsid w:val="00275826"/>
    <w:rsid w:val="00275D1E"/>
    <w:rsid w:val="00276000"/>
    <w:rsid w:val="00277012"/>
    <w:rsid w:val="002772DF"/>
    <w:rsid w:val="00277A4B"/>
    <w:rsid w:val="00277B67"/>
    <w:rsid w:val="00280053"/>
    <w:rsid w:val="002800CA"/>
    <w:rsid w:val="0028154F"/>
    <w:rsid w:val="002825AB"/>
    <w:rsid w:val="00282A83"/>
    <w:rsid w:val="00283235"/>
    <w:rsid w:val="002834BB"/>
    <w:rsid w:val="00284EE6"/>
    <w:rsid w:val="00285B0D"/>
    <w:rsid w:val="0028698F"/>
    <w:rsid w:val="00287303"/>
    <w:rsid w:val="00287498"/>
    <w:rsid w:val="00291076"/>
    <w:rsid w:val="00292188"/>
    <w:rsid w:val="00292A98"/>
    <w:rsid w:val="002940B8"/>
    <w:rsid w:val="002959B8"/>
    <w:rsid w:val="0029669F"/>
    <w:rsid w:val="002972CB"/>
    <w:rsid w:val="00297BD2"/>
    <w:rsid w:val="002A153B"/>
    <w:rsid w:val="002A1DF4"/>
    <w:rsid w:val="002A2D17"/>
    <w:rsid w:val="002A351E"/>
    <w:rsid w:val="002A353D"/>
    <w:rsid w:val="002A3B45"/>
    <w:rsid w:val="002A4F5F"/>
    <w:rsid w:val="002A664F"/>
    <w:rsid w:val="002B0FB0"/>
    <w:rsid w:val="002B1B35"/>
    <w:rsid w:val="002B24F2"/>
    <w:rsid w:val="002B3E5A"/>
    <w:rsid w:val="002B3E73"/>
    <w:rsid w:val="002B406A"/>
    <w:rsid w:val="002B4957"/>
    <w:rsid w:val="002B6528"/>
    <w:rsid w:val="002B6B4D"/>
    <w:rsid w:val="002B7697"/>
    <w:rsid w:val="002B7862"/>
    <w:rsid w:val="002B7965"/>
    <w:rsid w:val="002C112C"/>
    <w:rsid w:val="002C3A31"/>
    <w:rsid w:val="002C53E9"/>
    <w:rsid w:val="002C5C28"/>
    <w:rsid w:val="002C6F52"/>
    <w:rsid w:val="002C746B"/>
    <w:rsid w:val="002C78E9"/>
    <w:rsid w:val="002C7D65"/>
    <w:rsid w:val="002D16FC"/>
    <w:rsid w:val="002D1BE0"/>
    <w:rsid w:val="002D2360"/>
    <w:rsid w:val="002D2857"/>
    <w:rsid w:val="002D2FE0"/>
    <w:rsid w:val="002D3908"/>
    <w:rsid w:val="002D40CD"/>
    <w:rsid w:val="002D4922"/>
    <w:rsid w:val="002D65D3"/>
    <w:rsid w:val="002D6CA0"/>
    <w:rsid w:val="002D702B"/>
    <w:rsid w:val="002E188B"/>
    <w:rsid w:val="002E4879"/>
    <w:rsid w:val="002E4B00"/>
    <w:rsid w:val="002E73BB"/>
    <w:rsid w:val="002E7806"/>
    <w:rsid w:val="002E7E39"/>
    <w:rsid w:val="002F0025"/>
    <w:rsid w:val="002F00C0"/>
    <w:rsid w:val="002F105F"/>
    <w:rsid w:val="002F2CD0"/>
    <w:rsid w:val="002F33A7"/>
    <w:rsid w:val="002F3F61"/>
    <w:rsid w:val="002F5AF9"/>
    <w:rsid w:val="002F6BA0"/>
    <w:rsid w:val="00300A4B"/>
    <w:rsid w:val="00300AAA"/>
    <w:rsid w:val="00300F8F"/>
    <w:rsid w:val="00302D44"/>
    <w:rsid w:val="00302E06"/>
    <w:rsid w:val="003043F5"/>
    <w:rsid w:val="00304BF7"/>
    <w:rsid w:val="003062AD"/>
    <w:rsid w:val="00306937"/>
    <w:rsid w:val="0030734A"/>
    <w:rsid w:val="00307BCF"/>
    <w:rsid w:val="00307F8C"/>
    <w:rsid w:val="003101C7"/>
    <w:rsid w:val="00310643"/>
    <w:rsid w:val="0031162C"/>
    <w:rsid w:val="00311A5E"/>
    <w:rsid w:val="00311F10"/>
    <w:rsid w:val="00312CC9"/>
    <w:rsid w:val="00313E0F"/>
    <w:rsid w:val="00314D07"/>
    <w:rsid w:val="00314DED"/>
    <w:rsid w:val="003156BC"/>
    <w:rsid w:val="00320757"/>
    <w:rsid w:val="003213E2"/>
    <w:rsid w:val="003219CD"/>
    <w:rsid w:val="00321DA8"/>
    <w:rsid w:val="003236F0"/>
    <w:rsid w:val="003237A0"/>
    <w:rsid w:val="00323B29"/>
    <w:rsid w:val="00323B3A"/>
    <w:rsid w:val="0032444B"/>
    <w:rsid w:val="00324475"/>
    <w:rsid w:val="003244B9"/>
    <w:rsid w:val="00324B9A"/>
    <w:rsid w:val="003258E4"/>
    <w:rsid w:val="00325F27"/>
    <w:rsid w:val="003268A5"/>
    <w:rsid w:val="00327202"/>
    <w:rsid w:val="00327482"/>
    <w:rsid w:val="00327A76"/>
    <w:rsid w:val="00327F33"/>
    <w:rsid w:val="00327F5B"/>
    <w:rsid w:val="003302E0"/>
    <w:rsid w:val="00332262"/>
    <w:rsid w:val="00332BC1"/>
    <w:rsid w:val="00334043"/>
    <w:rsid w:val="00334310"/>
    <w:rsid w:val="00335FBC"/>
    <w:rsid w:val="003367BF"/>
    <w:rsid w:val="00337920"/>
    <w:rsid w:val="00337D96"/>
    <w:rsid w:val="00337FE1"/>
    <w:rsid w:val="0034088C"/>
    <w:rsid w:val="003418CD"/>
    <w:rsid w:val="0034196B"/>
    <w:rsid w:val="00342733"/>
    <w:rsid w:val="003429FA"/>
    <w:rsid w:val="00342AC3"/>
    <w:rsid w:val="00342EAA"/>
    <w:rsid w:val="00344FA1"/>
    <w:rsid w:val="003457AB"/>
    <w:rsid w:val="00346F6A"/>
    <w:rsid w:val="00347150"/>
    <w:rsid w:val="0035054E"/>
    <w:rsid w:val="003516E5"/>
    <w:rsid w:val="00351E9F"/>
    <w:rsid w:val="00352212"/>
    <w:rsid w:val="00352717"/>
    <w:rsid w:val="003539D1"/>
    <w:rsid w:val="00354545"/>
    <w:rsid w:val="00355D0E"/>
    <w:rsid w:val="00357838"/>
    <w:rsid w:val="00357884"/>
    <w:rsid w:val="00362C50"/>
    <w:rsid w:val="003633FE"/>
    <w:rsid w:val="003637D0"/>
    <w:rsid w:val="00363EA8"/>
    <w:rsid w:val="00365AEE"/>
    <w:rsid w:val="003674B0"/>
    <w:rsid w:val="003675B3"/>
    <w:rsid w:val="00370C01"/>
    <w:rsid w:val="00372E49"/>
    <w:rsid w:val="00372F64"/>
    <w:rsid w:val="00374B8A"/>
    <w:rsid w:val="00374E03"/>
    <w:rsid w:val="003761CB"/>
    <w:rsid w:val="00376467"/>
    <w:rsid w:val="00377E85"/>
    <w:rsid w:val="0038270C"/>
    <w:rsid w:val="0038309A"/>
    <w:rsid w:val="00385BF4"/>
    <w:rsid w:val="00385DF6"/>
    <w:rsid w:val="00386108"/>
    <w:rsid w:val="00386F93"/>
    <w:rsid w:val="00387BB1"/>
    <w:rsid w:val="003911B0"/>
    <w:rsid w:val="00391B65"/>
    <w:rsid w:val="00392858"/>
    <w:rsid w:val="00393873"/>
    <w:rsid w:val="0039476B"/>
    <w:rsid w:val="003954B3"/>
    <w:rsid w:val="003A015F"/>
    <w:rsid w:val="003A056B"/>
    <w:rsid w:val="003A10CB"/>
    <w:rsid w:val="003A1172"/>
    <w:rsid w:val="003A1E62"/>
    <w:rsid w:val="003A22C4"/>
    <w:rsid w:val="003A2C71"/>
    <w:rsid w:val="003A2FFE"/>
    <w:rsid w:val="003A35D8"/>
    <w:rsid w:val="003A5617"/>
    <w:rsid w:val="003A58FF"/>
    <w:rsid w:val="003A5E67"/>
    <w:rsid w:val="003A6190"/>
    <w:rsid w:val="003A631B"/>
    <w:rsid w:val="003B05B5"/>
    <w:rsid w:val="003B0BDE"/>
    <w:rsid w:val="003B0FFC"/>
    <w:rsid w:val="003B122A"/>
    <w:rsid w:val="003B29BC"/>
    <w:rsid w:val="003B4292"/>
    <w:rsid w:val="003B53B4"/>
    <w:rsid w:val="003B6BB4"/>
    <w:rsid w:val="003B71EA"/>
    <w:rsid w:val="003C036B"/>
    <w:rsid w:val="003C0435"/>
    <w:rsid w:val="003C1A24"/>
    <w:rsid w:val="003C2C7B"/>
    <w:rsid w:val="003C3A57"/>
    <w:rsid w:val="003C3A78"/>
    <w:rsid w:val="003C3DB0"/>
    <w:rsid w:val="003C43E4"/>
    <w:rsid w:val="003C53B5"/>
    <w:rsid w:val="003C6C0F"/>
    <w:rsid w:val="003D1DD2"/>
    <w:rsid w:val="003D21CD"/>
    <w:rsid w:val="003D304E"/>
    <w:rsid w:val="003D33B5"/>
    <w:rsid w:val="003D33D6"/>
    <w:rsid w:val="003D5009"/>
    <w:rsid w:val="003D6387"/>
    <w:rsid w:val="003D6E5E"/>
    <w:rsid w:val="003D7142"/>
    <w:rsid w:val="003D7E10"/>
    <w:rsid w:val="003E1153"/>
    <w:rsid w:val="003E1A8E"/>
    <w:rsid w:val="003E223E"/>
    <w:rsid w:val="003E3442"/>
    <w:rsid w:val="003E34E7"/>
    <w:rsid w:val="003E3AF7"/>
    <w:rsid w:val="003E6295"/>
    <w:rsid w:val="003E7781"/>
    <w:rsid w:val="003E7AF3"/>
    <w:rsid w:val="003F04B0"/>
    <w:rsid w:val="003F07CF"/>
    <w:rsid w:val="003F0EBB"/>
    <w:rsid w:val="003F0F4A"/>
    <w:rsid w:val="003F3232"/>
    <w:rsid w:val="003F3391"/>
    <w:rsid w:val="003F4D86"/>
    <w:rsid w:val="003F5338"/>
    <w:rsid w:val="003F602F"/>
    <w:rsid w:val="003F6C01"/>
    <w:rsid w:val="003F6D70"/>
    <w:rsid w:val="003F6DC0"/>
    <w:rsid w:val="003F77F8"/>
    <w:rsid w:val="00400FDF"/>
    <w:rsid w:val="00401626"/>
    <w:rsid w:val="004017B2"/>
    <w:rsid w:val="00401E6A"/>
    <w:rsid w:val="00402069"/>
    <w:rsid w:val="00402465"/>
    <w:rsid w:val="00402845"/>
    <w:rsid w:val="0040455F"/>
    <w:rsid w:val="00405EEE"/>
    <w:rsid w:val="00407488"/>
    <w:rsid w:val="00407BF3"/>
    <w:rsid w:val="00407F09"/>
    <w:rsid w:val="004122B4"/>
    <w:rsid w:val="00412682"/>
    <w:rsid w:val="00413927"/>
    <w:rsid w:val="00413C90"/>
    <w:rsid w:val="00414EDA"/>
    <w:rsid w:val="00416B12"/>
    <w:rsid w:val="004174BF"/>
    <w:rsid w:val="00420E89"/>
    <w:rsid w:val="00420F3F"/>
    <w:rsid w:val="00423C93"/>
    <w:rsid w:val="004245F3"/>
    <w:rsid w:val="00424621"/>
    <w:rsid w:val="00425455"/>
    <w:rsid w:val="00426EB7"/>
    <w:rsid w:val="004274ED"/>
    <w:rsid w:val="00427BC3"/>
    <w:rsid w:val="00431062"/>
    <w:rsid w:val="00431A1B"/>
    <w:rsid w:val="00431E6A"/>
    <w:rsid w:val="004321CE"/>
    <w:rsid w:val="00432B61"/>
    <w:rsid w:val="004338EC"/>
    <w:rsid w:val="004359A1"/>
    <w:rsid w:val="00435E9C"/>
    <w:rsid w:val="00436403"/>
    <w:rsid w:val="004370C5"/>
    <w:rsid w:val="004371BD"/>
    <w:rsid w:val="00441B68"/>
    <w:rsid w:val="00442C0B"/>
    <w:rsid w:val="00444693"/>
    <w:rsid w:val="0044510D"/>
    <w:rsid w:val="004456D6"/>
    <w:rsid w:val="004462C2"/>
    <w:rsid w:val="004509A0"/>
    <w:rsid w:val="004511D7"/>
    <w:rsid w:val="004523B4"/>
    <w:rsid w:val="004524A6"/>
    <w:rsid w:val="0045306C"/>
    <w:rsid w:val="004530E6"/>
    <w:rsid w:val="0045475A"/>
    <w:rsid w:val="00454C09"/>
    <w:rsid w:val="00455140"/>
    <w:rsid w:val="00455B15"/>
    <w:rsid w:val="0046027F"/>
    <w:rsid w:val="004607E0"/>
    <w:rsid w:val="00460E84"/>
    <w:rsid w:val="00463E72"/>
    <w:rsid w:val="00464D3A"/>
    <w:rsid w:val="00466242"/>
    <w:rsid w:val="004662AD"/>
    <w:rsid w:val="004669C3"/>
    <w:rsid w:val="00466DF3"/>
    <w:rsid w:val="004708C8"/>
    <w:rsid w:val="00471518"/>
    <w:rsid w:val="00472273"/>
    <w:rsid w:val="00472331"/>
    <w:rsid w:val="004738FB"/>
    <w:rsid w:val="0047484A"/>
    <w:rsid w:val="00480A5A"/>
    <w:rsid w:val="00480C34"/>
    <w:rsid w:val="00481A92"/>
    <w:rsid w:val="00481E5E"/>
    <w:rsid w:val="00482063"/>
    <w:rsid w:val="004824E9"/>
    <w:rsid w:val="00482A7B"/>
    <w:rsid w:val="00482B50"/>
    <w:rsid w:val="00485DA4"/>
    <w:rsid w:val="0048703F"/>
    <w:rsid w:val="004911A3"/>
    <w:rsid w:val="0049168A"/>
    <w:rsid w:val="0049198A"/>
    <w:rsid w:val="004924FF"/>
    <w:rsid w:val="004925D0"/>
    <w:rsid w:val="00493EAC"/>
    <w:rsid w:val="004951FA"/>
    <w:rsid w:val="00497D75"/>
    <w:rsid w:val="004A182A"/>
    <w:rsid w:val="004A1914"/>
    <w:rsid w:val="004A1AC2"/>
    <w:rsid w:val="004A4206"/>
    <w:rsid w:val="004A42DC"/>
    <w:rsid w:val="004A52D0"/>
    <w:rsid w:val="004A545B"/>
    <w:rsid w:val="004A566A"/>
    <w:rsid w:val="004A70E9"/>
    <w:rsid w:val="004B1582"/>
    <w:rsid w:val="004B1FAE"/>
    <w:rsid w:val="004B2012"/>
    <w:rsid w:val="004B4125"/>
    <w:rsid w:val="004B4176"/>
    <w:rsid w:val="004B4943"/>
    <w:rsid w:val="004B5C7E"/>
    <w:rsid w:val="004B6F97"/>
    <w:rsid w:val="004C06C7"/>
    <w:rsid w:val="004C10AF"/>
    <w:rsid w:val="004C3602"/>
    <w:rsid w:val="004C3BC5"/>
    <w:rsid w:val="004C4215"/>
    <w:rsid w:val="004C4D0D"/>
    <w:rsid w:val="004C5376"/>
    <w:rsid w:val="004C5979"/>
    <w:rsid w:val="004C600F"/>
    <w:rsid w:val="004D1486"/>
    <w:rsid w:val="004D3267"/>
    <w:rsid w:val="004D3BE6"/>
    <w:rsid w:val="004D3EBF"/>
    <w:rsid w:val="004D5C2F"/>
    <w:rsid w:val="004D6134"/>
    <w:rsid w:val="004D6601"/>
    <w:rsid w:val="004D6817"/>
    <w:rsid w:val="004D78AA"/>
    <w:rsid w:val="004E0F15"/>
    <w:rsid w:val="004E0F3E"/>
    <w:rsid w:val="004E1C5A"/>
    <w:rsid w:val="004E2167"/>
    <w:rsid w:val="004E22BD"/>
    <w:rsid w:val="004E2F7C"/>
    <w:rsid w:val="004E3134"/>
    <w:rsid w:val="004E3422"/>
    <w:rsid w:val="004E49E2"/>
    <w:rsid w:val="004E59E6"/>
    <w:rsid w:val="004E5CE9"/>
    <w:rsid w:val="004E5E1A"/>
    <w:rsid w:val="004E6169"/>
    <w:rsid w:val="004E69A0"/>
    <w:rsid w:val="004E6A2D"/>
    <w:rsid w:val="004E6E8B"/>
    <w:rsid w:val="004E77AC"/>
    <w:rsid w:val="004E7A09"/>
    <w:rsid w:val="004F01E1"/>
    <w:rsid w:val="004F14F5"/>
    <w:rsid w:val="004F1B75"/>
    <w:rsid w:val="004F21A7"/>
    <w:rsid w:val="004F243D"/>
    <w:rsid w:val="004F367D"/>
    <w:rsid w:val="004F4844"/>
    <w:rsid w:val="004F50DF"/>
    <w:rsid w:val="004F632A"/>
    <w:rsid w:val="004F71FE"/>
    <w:rsid w:val="004F7787"/>
    <w:rsid w:val="005004D2"/>
    <w:rsid w:val="00500552"/>
    <w:rsid w:val="00501CF7"/>
    <w:rsid w:val="00502349"/>
    <w:rsid w:val="00502BC2"/>
    <w:rsid w:val="00502F2B"/>
    <w:rsid w:val="0050338E"/>
    <w:rsid w:val="00504645"/>
    <w:rsid w:val="00504E3F"/>
    <w:rsid w:val="0050543D"/>
    <w:rsid w:val="00505D00"/>
    <w:rsid w:val="00506B03"/>
    <w:rsid w:val="00506EA3"/>
    <w:rsid w:val="00507665"/>
    <w:rsid w:val="00507C96"/>
    <w:rsid w:val="00507FD8"/>
    <w:rsid w:val="005106F5"/>
    <w:rsid w:val="00510774"/>
    <w:rsid w:val="00512989"/>
    <w:rsid w:val="005131FC"/>
    <w:rsid w:val="005154FA"/>
    <w:rsid w:val="0051679C"/>
    <w:rsid w:val="00516B2F"/>
    <w:rsid w:val="005208AA"/>
    <w:rsid w:val="0052257C"/>
    <w:rsid w:val="00522613"/>
    <w:rsid w:val="00523A5E"/>
    <w:rsid w:val="00523FD3"/>
    <w:rsid w:val="00524260"/>
    <w:rsid w:val="0052443B"/>
    <w:rsid w:val="0052656E"/>
    <w:rsid w:val="00535865"/>
    <w:rsid w:val="00536092"/>
    <w:rsid w:val="005362A9"/>
    <w:rsid w:val="00536690"/>
    <w:rsid w:val="00536CD9"/>
    <w:rsid w:val="00536D79"/>
    <w:rsid w:val="0053751A"/>
    <w:rsid w:val="00540737"/>
    <w:rsid w:val="00540E01"/>
    <w:rsid w:val="00540E2C"/>
    <w:rsid w:val="00544F19"/>
    <w:rsid w:val="005459A3"/>
    <w:rsid w:val="00545DBF"/>
    <w:rsid w:val="00545E3D"/>
    <w:rsid w:val="005463C1"/>
    <w:rsid w:val="00546AD9"/>
    <w:rsid w:val="00550143"/>
    <w:rsid w:val="005516E0"/>
    <w:rsid w:val="00551B89"/>
    <w:rsid w:val="005528A4"/>
    <w:rsid w:val="00553AE2"/>
    <w:rsid w:val="00554686"/>
    <w:rsid w:val="005546A7"/>
    <w:rsid w:val="005546CC"/>
    <w:rsid w:val="00554B95"/>
    <w:rsid w:val="0055657B"/>
    <w:rsid w:val="00556765"/>
    <w:rsid w:val="005568F6"/>
    <w:rsid w:val="005569B2"/>
    <w:rsid w:val="00556B38"/>
    <w:rsid w:val="0055786F"/>
    <w:rsid w:val="00557972"/>
    <w:rsid w:val="00557A57"/>
    <w:rsid w:val="0056171E"/>
    <w:rsid w:val="00561DE0"/>
    <w:rsid w:val="0056343D"/>
    <w:rsid w:val="00564903"/>
    <w:rsid w:val="00566245"/>
    <w:rsid w:val="00571237"/>
    <w:rsid w:val="005727BC"/>
    <w:rsid w:val="00573A92"/>
    <w:rsid w:val="00573D6B"/>
    <w:rsid w:val="00574A1B"/>
    <w:rsid w:val="00575DC7"/>
    <w:rsid w:val="00577008"/>
    <w:rsid w:val="005774EC"/>
    <w:rsid w:val="005777C3"/>
    <w:rsid w:val="00580903"/>
    <w:rsid w:val="00581D94"/>
    <w:rsid w:val="00583165"/>
    <w:rsid w:val="0058348A"/>
    <w:rsid w:val="005846F0"/>
    <w:rsid w:val="005855BE"/>
    <w:rsid w:val="00587512"/>
    <w:rsid w:val="00587DF8"/>
    <w:rsid w:val="005905AB"/>
    <w:rsid w:val="0059184D"/>
    <w:rsid w:val="00592B12"/>
    <w:rsid w:val="005932B6"/>
    <w:rsid w:val="005945EB"/>
    <w:rsid w:val="00595B82"/>
    <w:rsid w:val="0059654F"/>
    <w:rsid w:val="005966AC"/>
    <w:rsid w:val="005977B4"/>
    <w:rsid w:val="005A1A4E"/>
    <w:rsid w:val="005A24A7"/>
    <w:rsid w:val="005A2885"/>
    <w:rsid w:val="005A29F8"/>
    <w:rsid w:val="005A3006"/>
    <w:rsid w:val="005A62E4"/>
    <w:rsid w:val="005A6A57"/>
    <w:rsid w:val="005A7AE5"/>
    <w:rsid w:val="005B1FFB"/>
    <w:rsid w:val="005B34C3"/>
    <w:rsid w:val="005B44A2"/>
    <w:rsid w:val="005B4EDC"/>
    <w:rsid w:val="005B5DFC"/>
    <w:rsid w:val="005B71B3"/>
    <w:rsid w:val="005C2876"/>
    <w:rsid w:val="005C3F2B"/>
    <w:rsid w:val="005C44FB"/>
    <w:rsid w:val="005C632A"/>
    <w:rsid w:val="005C6342"/>
    <w:rsid w:val="005C64C2"/>
    <w:rsid w:val="005C6579"/>
    <w:rsid w:val="005C6E02"/>
    <w:rsid w:val="005C7588"/>
    <w:rsid w:val="005D032B"/>
    <w:rsid w:val="005D0D2D"/>
    <w:rsid w:val="005D1489"/>
    <w:rsid w:val="005D2713"/>
    <w:rsid w:val="005D29E8"/>
    <w:rsid w:val="005D4395"/>
    <w:rsid w:val="005D4828"/>
    <w:rsid w:val="005D5B95"/>
    <w:rsid w:val="005D6032"/>
    <w:rsid w:val="005D64E4"/>
    <w:rsid w:val="005D683D"/>
    <w:rsid w:val="005D70C8"/>
    <w:rsid w:val="005D70F8"/>
    <w:rsid w:val="005D7E78"/>
    <w:rsid w:val="005E038C"/>
    <w:rsid w:val="005E48C9"/>
    <w:rsid w:val="005E6781"/>
    <w:rsid w:val="005E6B7E"/>
    <w:rsid w:val="005E6C7C"/>
    <w:rsid w:val="005E76CC"/>
    <w:rsid w:val="005E79FA"/>
    <w:rsid w:val="005E7E21"/>
    <w:rsid w:val="005F0AE7"/>
    <w:rsid w:val="005F0BA6"/>
    <w:rsid w:val="005F129E"/>
    <w:rsid w:val="005F1790"/>
    <w:rsid w:val="005F1969"/>
    <w:rsid w:val="005F244A"/>
    <w:rsid w:val="005F3146"/>
    <w:rsid w:val="005F3291"/>
    <w:rsid w:val="005F3A9C"/>
    <w:rsid w:val="005F4188"/>
    <w:rsid w:val="005F5994"/>
    <w:rsid w:val="005F6017"/>
    <w:rsid w:val="005F7451"/>
    <w:rsid w:val="005F78F6"/>
    <w:rsid w:val="00600478"/>
    <w:rsid w:val="006007A1"/>
    <w:rsid w:val="00600E5D"/>
    <w:rsid w:val="0060331A"/>
    <w:rsid w:val="00603AB6"/>
    <w:rsid w:val="006048EF"/>
    <w:rsid w:val="00605DC8"/>
    <w:rsid w:val="006066B9"/>
    <w:rsid w:val="0060683B"/>
    <w:rsid w:val="00606E2B"/>
    <w:rsid w:val="0060775C"/>
    <w:rsid w:val="006077AE"/>
    <w:rsid w:val="00610D2D"/>
    <w:rsid w:val="00612201"/>
    <w:rsid w:val="00616555"/>
    <w:rsid w:val="00617327"/>
    <w:rsid w:val="00617634"/>
    <w:rsid w:val="006201ED"/>
    <w:rsid w:val="00622425"/>
    <w:rsid w:val="00622EB8"/>
    <w:rsid w:val="00624315"/>
    <w:rsid w:val="00625C26"/>
    <w:rsid w:val="00625FFD"/>
    <w:rsid w:val="00631028"/>
    <w:rsid w:val="00631E83"/>
    <w:rsid w:val="006322A4"/>
    <w:rsid w:val="006326F7"/>
    <w:rsid w:val="006335F4"/>
    <w:rsid w:val="006343FE"/>
    <w:rsid w:val="006345F5"/>
    <w:rsid w:val="0063507F"/>
    <w:rsid w:val="00635389"/>
    <w:rsid w:val="00635B36"/>
    <w:rsid w:val="00636147"/>
    <w:rsid w:val="006361F1"/>
    <w:rsid w:val="00640C1C"/>
    <w:rsid w:val="00640DDE"/>
    <w:rsid w:val="00641DD4"/>
    <w:rsid w:val="00643905"/>
    <w:rsid w:val="006439EC"/>
    <w:rsid w:val="00643D18"/>
    <w:rsid w:val="00644F53"/>
    <w:rsid w:val="00645A80"/>
    <w:rsid w:val="006476DF"/>
    <w:rsid w:val="0065157D"/>
    <w:rsid w:val="006540DB"/>
    <w:rsid w:val="0065430C"/>
    <w:rsid w:val="006543E4"/>
    <w:rsid w:val="0065520F"/>
    <w:rsid w:val="006553D6"/>
    <w:rsid w:val="0065580B"/>
    <w:rsid w:val="00655877"/>
    <w:rsid w:val="00655F9D"/>
    <w:rsid w:val="00657101"/>
    <w:rsid w:val="00660BAA"/>
    <w:rsid w:val="006618C7"/>
    <w:rsid w:val="006628AA"/>
    <w:rsid w:val="00662EC7"/>
    <w:rsid w:val="00664528"/>
    <w:rsid w:val="006649B9"/>
    <w:rsid w:val="00664A03"/>
    <w:rsid w:val="00665A75"/>
    <w:rsid w:val="00666B40"/>
    <w:rsid w:val="006671AC"/>
    <w:rsid w:val="0066792B"/>
    <w:rsid w:val="006700BD"/>
    <w:rsid w:val="00671B42"/>
    <w:rsid w:val="006736C6"/>
    <w:rsid w:val="00674868"/>
    <w:rsid w:val="00674B38"/>
    <w:rsid w:val="00676090"/>
    <w:rsid w:val="00676828"/>
    <w:rsid w:val="00681373"/>
    <w:rsid w:val="00683A8A"/>
    <w:rsid w:val="00683E7B"/>
    <w:rsid w:val="00685A75"/>
    <w:rsid w:val="00686E49"/>
    <w:rsid w:val="006877FF"/>
    <w:rsid w:val="00690568"/>
    <w:rsid w:val="00690A72"/>
    <w:rsid w:val="006920CB"/>
    <w:rsid w:val="00692294"/>
    <w:rsid w:val="00692A0B"/>
    <w:rsid w:val="006939D8"/>
    <w:rsid w:val="00694544"/>
    <w:rsid w:val="006955DB"/>
    <w:rsid w:val="00695F99"/>
    <w:rsid w:val="0069637D"/>
    <w:rsid w:val="00696869"/>
    <w:rsid w:val="006976F1"/>
    <w:rsid w:val="006A10C0"/>
    <w:rsid w:val="006A1AD6"/>
    <w:rsid w:val="006A2FCD"/>
    <w:rsid w:val="006A3226"/>
    <w:rsid w:val="006A4706"/>
    <w:rsid w:val="006A4D0C"/>
    <w:rsid w:val="006B0584"/>
    <w:rsid w:val="006B1483"/>
    <w:rsid w:val="006B27F4"/>
    <w:rsid w:val="006B38DB"/>
    <w:rsid w:val="006B4293"/>
    <w:rsid w:val="006B47D2"/>
    <w:rsid w:val="006B4F3A"/>
    <w:rsid w:val="006B6B90"/>
    <w:rsid w:val="006B72D2"/>
    <w:rsid w:val="006B79B7"/>
    <w:rsid w:val="006C14C3"/>
    <w:rsid w:val="006C25AD"/>
    <w:rsid w:val="006C26EB"/>
    <w:rsid w:val="006C2EB5"/>
    <w:rsid w:val="006C424D"/>
    <w:rsid w:val="006C441E"/>
    <w:rsid w:val="006C5335"/>
    <w:rsid w:val="006C687E"/>
    <w:rsid w:val="006C768B"/>
    <w:rsid w:val="006D283A"/>
    <w:rsid w:val="006D2C20"/>
    <w:rsid w:val="006D33FF"/>
    <w:rsid w:val="006D54F6"/>
    <w:rsid w:val="006D60B6"/>
    <w:rsid w:val="006D6DFD"/>
    <w:rsid w:val="006D70BE"/>
    <w:rsid w:val="006D711E"/>
    <w:rsid w:val="006D7E77"/>
    <w:rsid w:val="006E049C"/>
    <w:rsid w:val="006E1F0F"/>
    <w:rsid w:val="006E212D"/>
    <w:rsid w:val="006E2529"/>
    <w:rsid w:val="006E284B"/>
    <w:rsid w:val="006E2C18"/>
    <w:rsid w:val="006E3B61"/>
    <w:rsid w:val="006E3DB8"/>
    <w:rsid w:val="006E46FD"/>
    <w:rsid w:val="006E49D2"/>
    <w:rsid w:val="006E5304"/>
    <w:rsid w:val="006E5CF7"/>
    <w:rsid w:val="006E627D"/>
    <w:rsid w:val="006E6E9D"/>
    <w:rsid w:val="006E7111"/>
    <w:rsid w:val="006E7153"/>
    <w:rsid w:val="006E74A0"/>
    <w:rsid w:val="006F138F"/>
    <w:rsid w:val="006F144D"/>
    <w:rsid w:val="006F1589"/>
    <w:rsid w:val="006F2BF0"/>
    <w:rsid w:val="006F41BF"/>
    <w:rsid w:val="006F5896"/>
    <w:rsid w:val="006F5A25"/>
    <w:rsid w:val="006F64EA"/>
    <w:rsid w:val="007009EC"/>
    <w:rsid w:val="00702C71"/>
    <w:rsid w:val="00703AD7"/>
    <w:rsid w:val="00705110"/>
    <w:rsid w:val="00705C1F"/>
    <w:rsid w:val="0070672A"/>
    <w:rsid w:val="00706D09"/>
    <w:rsid w:val="0070721A"/>
    <w:rsid w:val="00711765"/>
    <w:rsid w:val="00714B01"/>
    <w:rsid w:val="007162F7"/>
    <w:rsid w:val="00716B7C"/>
    <w:rsid w:val="007171B2"/>
    <w:rsid w:val="00720D00"/>
    <w:rsid w:val="00721A6B"/>
    <w:rsid w:val="0072218F"/>
    <w:rsid w:val="00722288"/>
    <w:rsid w:val="007234A8"/>
    <w:rsid w:val="00723626"/>
    <w:rsid w:val="00725840"/>
    <w:rsid w:val="00727051"/>
    <w:rsid w:val="00727552"/>
    <w:rsid w:val="00727738"/>
    <w:rsid w:val="00727ABD"/>
    <w:rsid w:val="00730719"/>
    <w:rsid w:val="007307B3"/>
    <w:rsid w:val="00731EE1"/>
    <w:rsid w:val="00732B2C"/>
    <w:rsid w:val="00732F16"/>
    <w:rsid w:val="00733068"/>
    <w:rsid w:val="007330FE"/>
    <w:rsid w:val="0073673B"/>
    <w:rsid w:val="00740DC6"/>
    <w:rsid w:val="00742336"/>
    <w:rsid w:val="007423B8"/>
    <w:rsid w:val="0074431F"/>
    <w:rsid w:val="0074439A"/>
    <w:rsid w:val="007448BA"/>
    <w:rsid w:val="00745489"/>
    <w:rsid w:val="007455FE"/>
    <w:rsid w:val="007459C9"/>
    <w:rsid w:val="00747B73"/>
    <w:rsid w:val="007503A6"/>
    <w:rsid w:val="00750753"/>
    <w:rsid w:val="0075288D"/>
    <w:rsid w:val="0075428E"/>
    <w:rsid w:val="00754DFD"/>
    <w:rsid w:val="00755E1B"/>
    <w:rsid w:val="00761687"/>
    <w:rsid w:val="0076184E"/>
    <w:rsid w:val="007654FF"/>
    <w:rsid w:val="00766EC6"/>
    <w:rsid w:val="007702E4"/>
    <w:rsid w:val="00770C0F"/>
    <w:rsid w:val="007726FF"/>
    <w:rsid w:val="0077345A"/>
    <w:rsid w:val="0077375B"/>
    <w:rsid w:val="007754AF"/>
    <w:rsid w:val="00775708"/>
    <w:rsid w:val="007758EF"/>
    <w:rsid w:val="00775A20"/>
    <w:rsid w:val="00776B8A"/>
    <w:rsid w:val="0077703F"/>
    <w:rsid w:val="00777CAE"/>
    <w:rsid w:val="007800E7"/>
    <w:rsid w:val="007821AF"/>
    <w:rsid w:val="00782E8A"/>
    <w:rsid w:val="00783C6E"/>
    <w:rsid w:val="007840FE"/>
    <w:rsid w:val="00784AC9"/>
    <w:rsid w:val="0078548F"/>
    <w:rsid w:val="00785E90"/>
    <w:rsid w:val="00785F2F"/>
    <w:rsid w:val="00787179"/>
    <w:rsid w:val="0078761B"/>
    <w:rsid w:val="0078774F"/>
    <w:rsid w:val="00787F7D"/>
    <w:rsid w:val="0079006C"/>
    <w:rsid w:val="0079014E"/>
    <w:rsid w:val="00790A1C"/>
    <w:rsid w:val="0079174D"/>
    <w:rsid w:val="00792166"/>
    <w:rsid w:val="0079229A"/>
    <w:rsid w:val="0079243D"/>
    <w:rsid w:val="00792888"/>
    <w:rsid w:val="00793685"/>
    <w:rsid w:val="00794052"/>
    <w:rsid w:val="00794B65"/>
    <w:rsid w:val="00794B9B"/>
    <w:rsid w:val="0079563A"/>
    <w:rsid w:val="00795A49"/>
    <w:rsid w:val="00795E17"/>
    <w:rsid w:val="00796ACF"/>
    <w:rsid w:val="007A223E"/>
    <w:rsid w:val="007A29EB"/>
    <w:rsid w:val="007A41DA"/>
    <w:rsid w:val="007A4566"/>
    <w:rsid w:val="007A50F8"/>
    <w:rsid w:val="007A54AF"/>
    <w:rsid w:val="007A56C0"/>
    <w:rsid w:val="007A6331"/>
    <w:rsid w:val="007A6791"/>
    <w:rsid w:val="007B057D"/>
    <w:rsid w:val="007B17F7"/>
    <w:rsid w:val="007B1DB6"/>
    <w:rsid w:val="007B2C06"/>
    <w:rsid w:val="007B30D9"/>
    <w:rsid w:val="007B3537"/>
    <w:rsid w:val="007B3CA9"/>
    <w:rsid w:val="007B3DE0"/>
    <w:rsid w:val="007B4DB0"/>
    <w:rsid w:val="007B64B3"/>
    <w:rsid w:val="007B6778"/>
    <w:rsid w:val="007C0EF1"/>
    <w:rsid w:val="007C16B6"/>
    <w:rsid w:val="007C3319"/>
    <w:rsid w:val="007C399F"/>
    <w:rsid w:val="007C4683"/>
    <w:rsid w:val="007C5AC6"/>
    <w:rsid w:val="007C5EFF"/>
    <w:rsid w:val="007C720C"/>
    <w:rsid w:val="007D0350"/>
    <w:rsid w:val="007D081A"/>
    <w:rsid w:val="007D170B"/>
    <w:rsid w:val="007D30E6"/>
    <w:rsid w:val="007D5443"/>
    <w:rsid w:val="007D5A47"/>
    <w:rsid w:val="007D5ECB"/>
    <w:rsid w:val="007D613B"/>
    <w:rsid w:val="007D6175"/>
    <w:rsid w:val="007D6D34"/>
    <w:rsid w:val="007D7A91"/>
    <w:rsid w:val="007D7CA5"/>
    <w:rsid w:val="007D7FA3"/>
    <w:rsid w:val="007E186B"/>
    <w:rsid w:val="007E705D"/>
    <w:rsid w:val="007E7145"/>
    <w:rsid w:val="007E799E"/>
    <w:rsid w:val="007F0107"/>
    <w:rsid w:val="007F0ED7"/>
    <w:rsid w:val="007F125E"/>
    <w:rsid w:val="007F15D4"/>
    <w:rsid w:val="007F164B"/>
    <w:rsid w:val="007F1D98"/>
    <w:rsid w:val="007F31E6"/>
    <w:rsid w:val="007F354B"/>
    <w:rsid w:val="007F38C5"/>
    <w:rsid w:val="007F4DC6"/>
    <w:rsid w:val="007F5044"/>
    <w:rsid w:val="007F59AE"/>
    <w:rsid w:val="007F7FA3"/>
    <w:rsid w:val="0080014C"/>
    <w:rsid w:val="00800718"/>
    <w:rsid w:val="0080086E"/>
    <w:rsid w:val="0080092A"/>
    <w:rsid w:val="0080216A"/>
    <w:rsid w:val="00804017"/>
    <w:rsid w:val="008042FF"/>
    <w:rsid w:val="008052A0"/>
    <w:rsid w:val="0080549B"/>
    <w:rsid w:val="00805DA0"/>
    <w:rsid w:val="00806D37"/>
    <w:rsid w:val="00806F57"/>
    <w:rsid w:val="0080719A"/>
    <w:rsid w:val="00810063"/>
    <w:rsid w:val="00811B31"/>
    <w:rsid w:val="008126F8"/>
    <w:rsid w:val="00812D3A"/>
    <w:rsid w:val="00812F2F"/>
    <w:rsid w:val="00813AE9"/>
    <w:rsid w:val="00813D8C"/>
    <w:rsid w:val="00814CC5"/>
    <w:rsid w:val="008162A3"/>
    <w:rsid w:val="00816710"/>
    <w:rsid w:val="008179B1"/>
    <w:rsid w:val="00820E22"/>
    <w:rsid w:val="008213CE"/>
    <w:rsid w:val="00821CEF"/>
    <w:rsid w:val="00822149"/>
    <w:rsid w:val="008221A8"/>
    <w:rsid w:val="0082266A"/>
    <w:rsid w:val="00823CFB"/>
    <w:rsid w:val="00824400"/>
    <w:rsid w:val="0082540C"/>
    <w:rsid w:val="008277B8"/>
    <w:rsid w:val="0083075D"/>
    <w:rsid w:val="00830D71"/>
    <w:rsid w:val="008311ED"/>
    <w:rsid w:val="00831A09"/>
    <w:rsid w:val="00833103"/>
    <w:rsid w:val="0083359A"/>
    <w:rsid w:val="008336F2"/>
    <w:rsid w:val="008346F7"/>
    <w:rsid w:val="0083501D"/>
    <w:rsid w:val="00836970"/>
    <w:rsid w:val="008400A9"/>
    <w:rsid w:val="008407BD"/>
    <w:rsid w:val="00842467"/>
    <w:rsid w:val="008424B3"/>
    <w:rsid w:val="00842B79"/>
    <w:rsid w:val="00846A04"/>
    <w:rsid w:val="00850BFF"/>
    <w:rsid w:val="0085119E"/>
    <w:rsid w:val="0085262B"/>
    <w:rsid w:val="00853D28"/>
    <w:rsid w:val="00853E01"/>
    <w:rsid w:val="0085431B"/>
    <w:rsid w:val="00856367"/>
    <w:rsid w:val="00857436"/>
    <w:rsid w:val="00860A58"/>
    <w:rsid w:val="0086187A"/>
    <w:rsid w:val="00862093"/>
    <w:rsid w:val="00862728"/>
    <w:rsid w:val="00862B23"/>
    <w:rsid w:val="008632AB"/>
    <w:rsid w:val="00864E39"/>
    <w:rsid w:val="00864EB5"/>
    <w:rsid w:val="00866AAA"/>
    <w:rsid w:val="00866D85"/>
    <w:rsid w:val="0086712D"/>
    <w:rsid w:val="00867C86"/>
    <w:rsid w:val="00870CDE"/>
    <w:rsid w:val="008714B6"/>
    <w:rsid w:val="0087180C"/>
    <w:rsid w:val="0087200E"/>
    <w:rsid w:val="00872EBB"/>
    <w:rsid w:val="00873998"/>
    <w:rsid w:val="00873D97"/>
    <w:rsid w:val="008745FF"/>
    <w:rsid w:val="00874832"/>
    <w:rsid w:val="00876320"/>
    <w:rsid w:val="008779F0"/>
    <w:rsid w:val="00880B38"/>
    <w:rsid w:val="00881610"/>
    <w:rsid w:val="00882970"/>
    <w:rsid w:val="00882EE6"/>
    <w:rsid w:val="008833EA"/>
    <w:rsid w:val="00883516"/>
    <w:rsid w:val="00883519"/>
    <w:rsid w:val="00883BC6"/>
    <w:rsid w:val="00886367"/>
    <w:rsid w:val="008870DD"/>
    <w:rsid w:val="0089066D"/>
    <w:rsid w:val="00890CD7"/>
    <w:rsid w:val="00890F3C"/>
    <w:rsid w:val="0089123A"/>
    <w:rsid w:val="008969CF"/>
    <w:rsid w:val="008A1054"/>
    <w:rsid w:val="008A134D"/>
    <w:rsid w:val="008A2931"/>
    <w:rsid w:val="008A4726"/>
    <w:rsid w:val="008A4F4C"/>
    <w:rsid w:val="008A7FEE"/>
    <w:rsid w:val="008B004B"/>
    <w:rsid w:val="008B0BCB"/>
    <w:rsid w:val="008B0D41"/>
    <w:rsid w:val="008B10E5"/>
    <w:rsid w:val="008B1504"/>
    <w:rsid w:val="008B1720"/>
    <w:rsid w:val="008B3155"/>
    <w:rsid w:val="008B36DA"/>
    <w:rsid w:val="008B6AB0"/>
    <w:rsid w:val="008B7A90"/>
    <w:rsid w:val="008C0B39"/>
    <w:rsid w:val="008C0F08"/>
    <w:rsid w:val="008C1DC5"/>
    <w:rsid w:val="008C2642"/>
    <w:rsid w:val="008C32E1"/>
    <w:rsid w:val="008C37F0"/>
    <w:rsid w:val="008C4EBA"/>
    <w:rsid w:val="008D0A92"/>
    <w:rsid w:val="008D122D"/>
    <w:rsid w:val="008D24ED"/>
    <w:rsid w:val="008D28B3"/>
    <w:rsid w:val="008D2E33"/>
    <w:rsid w:val="008D5A74"/>
    <w:rsid w:val="008D667C"/>
    <w:rsid w:val="008D6B36"/>
    <w:rsid w:val="008D6FC6"/>
    <w:rsid w:val="008D73F4"/>
    <w:rsid w:val="008E0A05"/>
    <w:rsid w:val="008E1302"/>
    <w:rsid w:val="008E219A"/>
    <w:rsid w:val="008E2418"/>
    <w:rsid w:val="008E2A04"/>
    <w:rsid w:val="008E2A19"/>
    <w:rsid w:val="008E3596"/>
    <w:rsid w:val="008E4B6C"/>
    <w:rsid w:val="008E522E"/>
    <w:rsid w:val="008E52A0"/>
    <w:rsid w:val="008E585D"/>
    <w:rsid w:val="008E6BC7"/>
    <w:rsid w:val="008E77AA"/>
    <w:rsid w:val="008E7F6A"/>
    <w:rsid w:val="008F08B3"/>
    <w:rsid w:val="008F0BFB"/>
    <w:rsid w:val="008F12B6"/>
    <w:rsid w:val="008F15F7"/>
    <w:rsid w:val="008F1E4C"/>
    <w:rsid w:val="008F222F"/>
    <w:rsid w:val="008F31AF"/>
    <w:rsid w:val="008F59D8"/>
    <w:rsid w:val="008F6506"/>
    <w:rsid w:val="008F6B7D"/>
    <w:rsid w:val="008F6B94"/>
    <w:rsid w:val="008F721D"/>
    <w:rsid w:val="008F7744"/>
    <w:rsid w:val="008F7B86"/>
    <w:rsid w:val="00903257"/>
    <w:rsid w:val="00903400"/>
    <w:rsid w:val="00903626"/>
    <w:rsid w:val="0090478A"/>
    <w:rsid w:val="0090622D"/>
    <w:rsid w:val="00906A69"/>
    <w:rsid w:val="009071C2"/>
    <w:rsid w:val="009071D1"/>
    <w:rsid w:val="00907C5C"/>
    <w:rsid w:val="00907D82"/>
    <w:rsid w:val="00910015"/>
    <w:rsid w:val="00910660"/>
    <w:rsid w:val="00910EB0"/>
    <w:rsid w:val="00912528"/>
    <w:rsid w:val="00912969"/>
    <w:rsid w:val="009154DD"/>
    <w:rsid w:val="00915798"/>
    <w:rsid w:val="00915A92"/>
    <w:rsid w:val="00915B3B"/>
    <w:rsid w:val="009161FF"/>
    <w:rsid w:val="00920248"/>
    <w:rsid w:val="00923E0D"/>
    <w:rsid w:val="00923E42"/>
    <w:rsid w:val="00924A59"/>
    <w:rsid w:val="00926423"/>
    <w:rsid w:val="009273DC"/>
    <w:rsid w:val="00927893"/>
    <w:rsid w:val="00930FD0"/>
    <w:rsid w:val="00931994"/>
    <w:rsid w:val="00932CA7"/>
    <w:rsid w:val="00933141"/>
    <w:rsid w:val="00933384"/>
    <w:rsid w:val="009334D1"/>
    <w:rsid w:val="00933769"/>
    <w:rsid w:val="00936604"/>
    <w:rsid w:val="00937142"/>
    <w:rsid w:val="00937EAF"/>
    <w:rsid w:val="00940744"/>
    <w:rsid w:val="00940801"/>
    <w:rsid w:val="00943583"/>
    <w:rsid w:val="00943B8B"/>
    <w:rsid w:val="009441D4"/>
    <w:rsid w:val="00944A92"/>
    <w:rsid w:val="00944BD0"/>
    <w:rsid w:val="00945993"/>
    <w:rsid w:val="009462AD"/>
    <w:rsid w:val="0094648A"/>
    <w:rsid w:val="0094682E"/>
    <w:rsid w:val="009469A6"/>
    <w:rsid w:val="0095058D"/>
    <w:rsid w:val="00950EF3"/>
    <w:rsid w:val="0095138B"/>
    <w:rsid w:val="00951E33"/>
    <w:rsid w:val="00952713"/>
    <w:rsid w:val="009530FD"/>
    <w:rsid w:val="009541A4"/>
    <w:rsid w:val="00954DAB"/>
    <w:rsid w:val="00955ACA"/>
    <w:rsid w:val="0095623F"/>
    <w:rsid w:val="009564AA"/>
    <w:rsid w:val="00962C45"/>
    <w:rsid w:val="0096361A"/>
    <w:rsid w:val="00963BAB"/>
    <w:rsid w:val="0096405A"/>
    <w:rsid w:val="00964AF4"/>
    <w:rsid w:val="009650C0"/>
    <w:rsid w:val="00966A1D"/>
    <w:rsid w:val="009671AF"/>
    <w:rsid w:val="0096757D"/>
    <w:rsid w:val="00967908"/>
    <w:rsid w:val="00967B64"/>
    <w:rsid w:val="00967F67"/>
    <w:rsid w:val="00970006"/>
    <w:rsid w:val="0097019D"/>
    <w:rsid w:val="0097086C"/>
    <w:rsid w:val="00970F30"/>
    <w:rsid w:val="0097260E"/>
    <w:rsid w:val="009739B3"/>
    <w:rsid w:val="00974972"/>
    <w:rsid w:val="00974DD9"/>
    <w:rsid w:val="0097510C"/>
    <w:rsid w:val="00975345"/>
    <w:rsid w:val="009766C7"/>
    <w:rsid w:val="00977914"/>
    <w:rsid w:val="00977A0A"/>
    <w:rsid w:val="00980864"/>
    <w:rsid w:val="0098090E"/>
    <w:rsid w:val="00981C67"/>
    <w:rsid w:val="00982727"/>
    <w:rsid w:val="009839EA"/>
    <w:rsid w:val="00983B66"/>
    <w:rsid w:val="00984022"/>
    <w:rsid w:val="0098470F"/>
    <w:rsid w:val="00985CE5"/>
    <w:rsid w:val="00986D2B"/>
    <w:rsid w:val="00986D74"/>
    <w:rsid w:val="00987A18"/>
    <w:rsid w:val="00990091"/>
    <w:rsid w:val="00990F22"/>
    <w:rsid w:val="00991A1F"/>
    <w:rsid w:val="009944C8"/>
    <w:rsid w:val="00995AAF"/>
    <w:rsid w:val="00997C32"/>
    <w:rsid w:val="009A05AF"/>
    <w:rsid w:val="009A05CE"/>
    <w:rsid w:val="009A1BFB"/>
    <w:rsid w:val="009A1CD4"/>
    <w:rsid w:val="009A3F49"/>
    <w:rsid w:val="009A49AD"/>
    <w:rsid w:val="009A5ED9"/>
    <w:rsid w:val="009A6970"/>
    <w:rsid w:val="009A6D2E"/>
    <w:rsid w:val="009B128A"/>
    <w:rsid w:val="009B26FC"/>
    <w:rsid w:val="009B307F"/>
    <w:rsid w:val="009B4129"/>
    <w:rsid w:val="009B4605"/>
    <w:rsid w:val="009B4A10"/>
    <w:rsid w:val="009B7994"/>
    <w:rsid w:val="009C04B1"/>
    <w:rsid w:val="009C0869"/>
    <w:rsid w:val="009C09A4"/>
    <w:rsid w:val="009C138A"/>
    <w:rsid w:val="009C1E86"/>
    <w:rsid w:val="009C29C9"/>
    <w:rsid w:val="009C6819"/>
    <w:rsid w:val="009C7E29"/>
    <w:rsid w:val="009D3B52"/>
    <w:rsid w:val="009D3E69"/>
    <w:rsid w:val="009D498C"/>
    <w:rsid w:val="009D6839"/>
    <w:rsid w:val="009D747E"/>
    <w:rsid w:val="009E0D0A"/>
    <w:rsid w:val="009E20DF"/>
    <w:rsid w:val="009E4BFE"/>
    <w:rsid w:val="009E5335"/>
    <w:rsid w:val="009E6B56"/>
    <w:rsid w:val="009E7C0E"/>
    <w:rsid w:val="009F1840"/>
    <w:rsid w:val="009F1F6D"/>
    <w:rsid w:val="009F2422"/>
    <w:rsid w:val="009F2DC5"/>
    <w:rsid w:val="009F2F8D"/>
    <w:rsid w:val="009F3393"/>
    <w:rsid w:val="009F4A73"/>
    <w:rsid w:val="009F4B84"/>
    <w:rsid w:val="009F63FB"/>
    <w:rsid w:val="009F6B18"/>
    <w:rsid w:val="009F76F2"/>
    <w:rsid w:val="009F7734"/>
    <w:rsid w:val="00A0078F"/>
    <w:rsid w:val="00A01E59"/>
    <w:rsid w:val="00A02E18"/>
    <w:rsid w:val="00A03D9D"/>
    <w:rsid w:val="00A04CA4"/>
    <w:rsid w:val="00A070FA"/>
    <w:rsid w:val="00A07BD6"/>
    <w:rsid w:val="00A10723"/>
    <w:rsid w:val="00A11760"/>
    <w:rsid w:val="00A134FB"/>
    <w:rsid w:val="00A13698"/>
    <w:rsid w:val="00A1373B"/>
    <w:rsid w:val="00A13791"/>
    <w:rsid w:val="00A14175"/>
    <w:rsid w:val="00A14520"/>
    <w:rsid w:val="00A14DFF"/>
    <w:rsid w:val="00A1586A"/>
    <w:rsid w:val="00A15F1E"/>
    <w:rsid w:val="00A16F29"/>
    <w:rsid w:val="00A178BA"/>
    <w:rsid w:val="00A219F2"/>
    <w:rsid w:val="00A23A13"/>
    <w:rsid w:val="00A25374"/>
    <w:rsid w:val="00A259D0"/>
    <w:rsid w:val="00A26137"/>
    <w:rsid w:val="00A2724E"/>
    <w:rsid w:val="00A274DB"/>
    <w:rsid w:val="00A2791D"/>
    <w:rsid w:val="00A27997"/>
    <w:rsid w:val="00A30CC5"/>
    <w:rsid w:val="00A30E7F"/>
    <w:rsid w:val="00A311DC"/>
    <w:rsid w:val="00A3179F"/>
    <w:rsid w:val="00A31A2E"/>
    <w:rsid w:val="00A324B8"/>
    <w:rsid w:val="00A33E59"/>
    <w:rsid w:val="00A3555A"/>
    <w:rsid w:val="00A35E6E"/>
    <w:rsid w:val="00A36625"/>
    <w:rsid w:val="00A3726A"/>
    <w:rsid w:val="00A40DEB"/>
    <w:rsid w:val="00A40E3F"/>
    <w:rsid w:val="00A41C61"/>
    <w:rsid w:val="00A4391E"/>
    <w:rsid w:val="00A44360"/>
    <w:rsid w:val="00A446A2"/>
    <w:rsid w:val="00A451FA"/>
    <w:rsid w:val="00A45972"/>
    <w:rsid w:val="00A4763B"/>
    <w:rsid w:val="00A47D3D"/>
    <w:rsid w:val="00A50564"/>
    <w:rsid w:val="00A505A8"/>
    <w:rsid w:val="00A50EE5"/>
    <w:rsid w:val="00A52639"/>
    <w:rsid w:val="00A52F11"/>
    <w:rsid w:val="00A54649"/>
    <w:rsid w:val="00A55D6B"/>
    <w:rsid w:val="00A560FD"/>
    <w:rsid w:val="00A56B52"/>
    <w:rsid w:val="00A578A7"/>
    <w:rsid w:val="00A63857"/>
    <w:rsid w:val="00A64C85"/>
    <w:rsid w:val="00A65EED"/>
    <w:rsid w:val="00A66AC5"/>
    <w:rsid w:val="00A66BC3"/>
    <w:rsid w:val="00A67611"/>
    <w:rsid w:val="00A723A7"/>
    <w:rsid w:val="00A729E8"/>
    <w:rsid w:val="00A72ACD"/>
    <w:rsid w:val="00A7386E"/>
    <w:rsid w:val="00A74374"/>
    <w:rsid w:val="00A7534A"/>
    <w:rsid w:val="00A7579A"/>
    <w:rsid w:val="00A758AA"/>
    <w:rsid w:val="00A75A7D"/>
    <w:rsid w:val="00A764A0"/>
    <w:rsid w:val="00A76920"/>
    <w:rsid w:val="00A76AB0"/>
    <w:rsid w:val="00A775A3"/>
    <w:rsid w:val="00A80495"/>
    <w:rsid w:val="00A80EB9"/>
    <w:rsid w:val="00A8186E"/>
    <w:rsid w:val="00A81CC1"/>
    <w:rsid w:val="00A82F35"/>
    <w:rsid w:val="00A84DF0"/>
    <w:rsid w:val="00A85705"/>
    <w:rsid w:val="00A86152"/>
    <w:rsid w:val="00A86D78"/>
    <w:rsid w:val="00A8730E"/>
    <w:rsid w:val="00A90B5F"/>
    <w:rsid w:val="00A91865"/>
    <w:rsid w:val="00A91907"/>
    <w:rsid w:val="00A92116"/>
    <w:rsid w:val="00A94D1A"/>
    <w:rsid w:val="00A950AF"/>
    <w:rsid w:val="00A9545E"/>
    <w:rsid w:val="00AA073A"/>
    <w:rsid w:val="00AA4D1E"/>
    <w:rsid w:val="00AA5C7D"/>
    <w:rsid w:val="00AA6160"/>
    <w:rsid w:val="00AA7809"/>
    <w:rsid w:val="00AB048E"/>
    <w:rsid w:val="00AB077F"/>
    <w:rsid w:val="00AB07E5"/>
    <w:rsid w:val="00AB11F6"/>
    <w:rsid w:val="00AB25D6"/>
    <w:rsid w:val="00AB3879"/>
    <w:rsid w:val="00AB624A"/>
    <w:rsid w:val="00AB6307"/>
    <w:rsid w:val="00AB6E5F"/>
    <w:rsid w:val="00AC2D77"/>
    <w:rsid w:val="00AC3E48"/>
    <w:rsid w:val="00AC425D"/>
    <w:rsid w:val="00AC4774"/>
    <w:rsid w:val="00AC5250"/>
    <w:rsid w:val="00AC5686"/>
    <w:rsid w:val="00AC56B7"/>
    <w:rsid w:val="00AC57F8"/>
    <w:rsid w:val="00AC6335"/>
    <w:rsid w:val="00AC65E5"/>
    <w:rsid w:val="00AD1BF3"/>
    <w:rsid w:val="00AD1D99"/>
    <w:rsid w:val="00AD382F"/>
    <w:rsid w:val="00AD53D7"/>
    <w:rsid w:val="00AD5651"/>
    <w:rsid w:val="00AD6AF4"/>
    <w:rsid w:val="00AD6B1A"/>
    <w:rsid w:val="00AD718E"/>
    <w:rsid w:val="00AE02B4"/>
    <w:rsid w:val="00AE2072"/>
    <w:rsid w:val="00AE31F1"/>
    <w:rsid w:val="00AE32AF"/>
    <w:rsid w:val="00AE4D71"/>
    <w:rsid w:val="00AE5077"/>
    <w:rsid w:val="00AE545E"/>
    <w:rsid w:val="00AE637F"/>
    <w:rsid w:val="00AE6FEE"/>
    <w:rsid w:val="00AE7DB4"/>
    <w:rsid w:val="00AF0C02"/>
    <w:rsid w:val="00AF3C46"/>
    <w:rsid w:val="00AF466D"/>
    <w:rsid w:val="00AF5FB1"/>
    <w:rsid w:val="00AF615F"/>
    <w:rsid w:val="00AF6A03"/>
    <w:rsid w:val="00B00653"/>
    <w:rsid w:val="00B03920"/>
    <w:rsid w:val="00B043AE"/>
    <w:rsid w:val="00B050CF"/>
    <w:rsid w:val="00B06CBE"/>
    <w:rsid w:val="00B10BA2"/>
    <w:rsid w:val="00B1210C"/>
    <w:rsid w:val="00B12345"/>
    <w:rsid w:val="00B12402"/>
    <w:rsid w:val="00B12F45"/>
    <w:rsid w:val="00B139B4"/>
    <w:rsid w:val="00B13F56"/>
    <w:rsid w:val="00B150AF"/>
    <w:rsid w:val="00B15A09"/>
    <w:rsid w:val="00B207E8"/>
    <w:rsid w:val="00B20E91"/>
    <w:rsid w:val="00B2282D"/>
    <w:rsid w:val="00B23D5A"/>
    <w:rsid w:val="00B25A80"/>
    <w:rsid w:val="00B25B90"/>
    <w:rsid w:val="00B27A4B"/>
    <w:rsid w:val="00B27D51"/>
    <w:rsid w:val="00B30259"/>
    <w:rsid w:val="00B314BE"/>
    <w:rsid w:val="00B31D24"/>
    <w:rsid w:val="00B3393B"/>
    <w:rsid w:val="00B3574D"/>
    <w:rsid w:val="00B360C0"/>
    <w:rsid w:val="00B36714"/>
    <w:rsid w:val="00B378E4"/>
    <w:rsid w:val="00B40121"/>
    <w:rsid w:val="00B408BE"/>
    <w:rsid w:val="00B41A4F"/>
    <w:rsid w:val="00B430BB"/>
    <w:rsid w:val="00B435B7"/>
    <w:rsid w:val="00B43A53"/>
    <w:rsid w:val="00B44032"/>
    <w:rsid w:val="00B442E3"/>
    <w:rsid w:val="00B446CF"/>
    <w:rsid w:val="00B44DA3"/>
    <w:rsid w:val="00B45607"/>
    <w:rsid w:val="00B510A3"/>
    <w:rsid w:val="00B5117D"/>
    <w:rsid w:val="00B51BF0"/>
    <w:rsid w:val="00B537D4"/>
    <w:rsid w:val="00B54B84"/>
    <w:rsid w:val="00B554B0"/>
    <w:rsid w:val="00B554E6"/>
    <w:rsid w:val="00B556AC"/>
    <w:rsid w:val="00B55BA5"/>
    <w:rsid w:val="00B60FC9"/>
    <w:rsid w:val="00B62863"/>
    <w:rsid w:val="00B628EC"/>
    <w:rsid w:val="00B64334"/>
    <w:rsid w:val="00B64830"/>
    <w:rsid w:val="00B651FA"/>
    <w:rsid w:val="00B65EEF"/>
    <w:rsid w:val="00B67ED9"/>
    <w:rsid w:val="00B7020C"/>
    <w:rsid w:val="00B7028F"/>
    <w:rsid w:val="00B70FB8"/>
    <w:rsid w:val="00B7510A"/>
    <w:rsid w:val="00B75E3A"/>
    <w:rsid w:val="00B76EA3"/>
    <w:rsid w:val="00B77579"/>
    <w:rsid w:val="00B77AC0"/>
    <w:rsid w:val="00B803FC"/>
    <w:rsid w:val="00B80BAC"/>
    <w:rsid w:val="00B80F9F"/>
    <w:rsid w:val="00B81AE0"/>
    <w:rsid w:val="00B82178"/>
    <w:rsid w:val="00B837A1"/>
    <w:rsid w:val="00B844FD"/>
    <w:rsid w:val="00B847D1"/>
    <w:rsid w:val="00B85445"/>
    <w:rsid w:val="00B86290"/>
    <w:rsid w:val="00B871F5"/>
    <w:rsid w:val="00B877D6"/>
    <w:rsid w:val="00B87934"/>
    <w:rsid w:val="00B8796C"/>
    <w:rsid w:val="00B9041A"/>
    <w:rsid w:val="00B9078F"/>
    <w:rsid w:val="00B9179E"/>
    <w:rsid w:val="00B920E9"/>
    <w:rsid w:val="00B93C46"/>
    <w:rsid w:val="00B93E09"/>
    <w:rsid w:val="00B945E7"/>
    <w:rsid w:val="00B94FA2"/>
    <w:rsid w:val="00B9616A"/>
    <w:rsid w:val="00B96F9B"/>
    <w:rsid w:val="00B97508"/>
    <w:rsid w:val="00BA07AA"/>
    <w:rsid w:val="00BA0D28"/>
    <w:rsid w:val="00BA1237"/>
    <w:rsid w:val="00BA1A36"/>
    <w:rsid w:val="00BA2623"/>
    <w:rsid w:val="00BA4F40"/>
    <w:rsid w:val="00BA6C2D"/>
    <w:rsid w:val="00BB32DE"/>
    <w:rsid w:val="00BB38C3"/>
    <w:rsid w:val="00BB431C"/>
    <w:rsid w:val="00BB456E"/>
    <w:rsid w:val="00BB4E3E"/>
    <w:rsid w:val="00BB5512"/>
    <w:rsid w:val="00BB5ADE"/>
    <w:rsid w:val="00BB6A7E"/>
    <w:rsid w:val="00BC27C1"/>
    <w:rsid w:val="00BC4765"/>
    <w:rsid w:val="00BC4DF9"/>
    <w:rsid w:val="00BC6AF8"/>
    <w:rsid w:val="00BC72D4"/>
    <w:rsid w:val="00BC7F59"/>
    <w:rsid w:val="00BD0DF4"/>
    <w:rsid w:val="00BD207A"/>
    <w:rsid w:val="00BD29D4"/>
    <w:rsid w:val="00BD3232"/>
    <w:rsid w:val="00BD34FC"/>
    <w:rsid w:val="00BD36CA"/>
    <w:rsid w:val="00BD378E"/>
    <w:rsid w:val="00BD5D3B"/>
    <w:rsid w:val="00BD68B2"/>
    <w:rsid w:val="00BD6C54"/>
    <w:rsid w:val="00BD7EAB"/>
    <w:rsid w:val="00BE0B1A"/>
    <w:rsid w:val="00BE0CD7"/>
    <w:rsid w:val="00BE247A"/>
    <w:rsid w:val="00BE2CF1"/>
    <w:rsid w:val="00BE38FB"/>
    <w:rsid w:val="00BE3F05"/>
    <w:rsid w:val="00BE4180"/>
    <w:rsid w:val="00BE4A64"/>
    <w:rsid w:val="00BE6D08"/>
    <w:rsid w:val="00BE7B71"/>
    <w:rsid w:val="00BF0634"/>
    <w:rsid w:val="00BF0EF3"/>
    <w:rsid w:val="00BF104E"/>
    <w:rsid w:val="00BF1EF2"/>
    <w:rsid w:val="00BF2256"/>
    <w:rsid w:val="00BF24E9"/>
    <w:rsid w:val="00BF3D4A"/>
    <w:rsid w:val="00BF409E"/>
    <w:rsid w:val="00BF4718"/>
    <w:rsid w:val="00BF5208"/>
    <w:rsid w:val="00BF5655"/>
    <w:rsid w:val="00BF5727"/>
    <w:rsid w:val="00BF657F"/>
    <w:rsid w:val="00C0027E"/>
    <w:rsid w:val="00C0132C"/>
    <w:rsid w:val="00C018A8"/>
    <w:rsid w:val="00C02121"/>
    <w:rsid w:val="00C02A12"/>
    <w:rsid w:val="00C032DC"/>
    <w:rsid w:val="00C03D3D"/>
    <w:rsid w:val="00C03FB3"/>
    <w:rsid w:val="00C0408E"/>
    <w:rsid w:val="00C04447"/>
    <w:rsid w:val="00C06FD9"/>
    <w:rsid w:val="00C1174B"/>
    <w:rsid w:val="00C118BA"/>
    <w:rsid w:val="00C12F35"/>
    <w:rsid w:val="00C133C1"/>
    <w:rsid w:val="00C143F6"/>
    <w:rsid w:val="00C16D3B"/>
    <w:rsid w:val="00C17E3B"/>
    <w:rsid w:val="00C215BD"/>
    <w:rsid w:val="00C218E1"/>
    <w:rsid w:val="00C25526"/>
    <w:rsid w:val="00C25C3C"/>
    <w:rsid w:val="00C3049E"/>
    <w:rsid w:val="00C3129E"/>
    <w:rsid w:val="00C31DEC"/>
    <w:rsid w:val="00C32208"/>
    <w:rsid w:val="00C3252E"/>
    <w:rsid w:val="00C32B30"/>
    <w:rsid w:val="00C338B6"/>
    <w:rsid w:val="00C35F13"/>
    <w:rsid w:val="00C41677"/>
    <w:rsid w:val="00C41B72"/>
    <w:rsid w:val="00C41CB6"/>
    <w:rsid w:val="00C41F7C"/>
    <w:rsid w:val="00C42038"/>
    <w:rsid w:val="00C42089"/>
    <w:rsid w:val="00C4346E"/>
    <w:rsid w:val="00C435E5"/>
    <w:rsid w:val="00C43E2B"/>
    <w:rsid w:val="00C444BD"/>
    <w:rsid w:val="00C4471B"/>
    <w:rsid w:val="00C44FCD"/>
    <w:rsid w:val="00C4656C"/>
    <w:rsid w:val="00C470D3"/>
    <w:rsid w:val="00C50E1E"/>
    <w:rsid w:val="00C511F9"/>
    <w:rsid w:val="00C512BA"/>
    <w:rsid w:val="00C5136C"/>
    <w:rsid w:val="00C519C2"/>
    <w:rsid w:val="00C522F1"/>
    <w:rsid w:val="00C523CA"/>
    <w:rsid w:val="00C524D3"/>
    <w:rsid w:val="00C52527"/>
    <w:rsid w:val="00C52A1C"/>
    <w:rsid w:val="00C53C37"/>
    <w:rsid w:val="00C54B9B"/>
    <w:rsid w:val="00C556F9"/>
    <w:rsid w:val="00C55F85"/>
    <w:rsid w:val="00C56D64"/>
    <w:rsid w:val="00C574FD"/>
    <w:rsid w:val="00C60C9B"/>
    <w:rsid w:val="00C61B53"/>
    <w:rsid w:val="00C63935"/>
    <w:rsid w:val="00C63D4A"/>
    <w:rsid w:val="00C63E8A"/>
    <w:rsid w:val="00C65C38"/>
    <w:rsid w:val="00C66F41"/>
    <w:rsid w:val="00C676CE"/>
    <w:rsid w:val="00C7176C"/>
    <w:rsid w:val="00C71BC6"/>
    <w:rsid w:val="00C73BF7"/>
    <w:rsid w:val="00C73C10"/>
    <w:rsid w:val="00C73D51"/>
    <w:rsid w:val="00C73E6F"/>
    <w:rsid w:val="00C73F09"/>
    <w:rsid w:val="00C74611"/>
    <w:rsid w:val="00C74B81"/>
    <w:rsid w:val="00C7605A"/>
    <w:rsid w:val="00C762CB"/>
    <w:rsid w:val="00C77180"/>
    <w:rsid w:val="00C77DB0"/>
    <w:rsid w:val="00C82096"/>
    <w:rsid w:val="00C82BA5"/>
    <w:rsid w:val="00C83FD8"/>
    <w:rsid w:val="00C848D2"/>
    <w:rsid w:val="00C85634"/>
    <w:rsid w:val="00C85FF0"/>
    <w:rsid w:val="00C861FF"/>
    <w:rsid w:val="00C86F2E"/>
    <w:rsid w:val="00C873E8"/>
    <w:rsid w:val="00C90D59"/>
    <w:rsid w:val="00C913E5"/>
    <w:rsid w:val="00C91BF8"/>
    <w:rsid w:val="00C93049"/>
    <w:rsid w:val="00C938DA"/>
    <w:rsid w:val="00C943A5"/>
    <w:rsid w:val="00C944ED"/>
    <w:rsid w:val="00C949DB"/>
    <w:rsid w:val="00C94BEF"/>
    <w:rsid w:val="00C950D3"/>
    <w:rsid w:val="00C97338"/>
    <w:rsid w:val="00C97463"/>
    <w:rsid w:val="00C97F5F"/>
    <w:rsid w:val="00CA005B"/>
    <w:rsid w:val="00CA1157"/>
    <w:rsid w:val="00CA132B"/>
    <w:rsid w:val="00CA2E0A"/>
    <w:rsid w:val="00CA2E87"/>
    <w:rsid w:val="00CA36E8"/>
    <w:rsid w:val="00CA3800"/>
    <w:rsid w:val="00CA42C5"/>
    <w:rsid w:val="00CA48E3"/>
    <w:rsid w:val="00CA4BA5"/>
    <w:rsid w:val="00CA5A2A"/>
    <w:rsid w:val="00CA6C7A"/>
    <w:rsid w:val="00CA6E21"/>
    <w:rsid w:val="00CA767A"/>
    <w:rsid w:val="00CB12F1"/>
    <w:rsid w:val="00CB16BA"/>
    <w:rsid w:val="00CB1EE8"/>
    <w:rsid w:val="00CB2328"/>
    <w:rsid w:val="00CB4496"/>
    <w:rsid w:val="00CB47C1"/>
    <w:rsid w:val="00CB5EE5"/>
    <w:rsid w:val="00CB643A"/>
    <w:rsid w:val="00CB64A6"/>
    <w:rsid w:val="00CB6593"/>
    <w:rsid w:val="00CB6F40"/>
    <w:rsid w:val="00CB7641"/>
    <w:rsid w:val="00CC1944"/>
    <w:rsid w:val="00CC1E90"/>
    <w:rsid w:val="00CC2F73"/>
    <w:rsid w:val="00CC332E"/>
    <w:rsid w:val="00CC3440"/>
    <w:rsid w:val="00CC360E"/>
    <w:rsid w:val="00CC42B6"/>
    <w:rsid w:val="00CC436F"/>
    <w:rsid w:val="00CC5A89"/>
    <w:rsid w:val="00CC6680"/>
    <w:rsid w:val="00CC668E"/>
    <w:rsid w:val="00CC6A2A"/>
    <w:rsid w:val="00CC71D7"/>
    <w:rsid w:val="00CC79C3"/>
    <w:rsid w:val="00CC7DD8"/>
    <w:rsid w:val="00CD045F"/>
    <w:rsid w:val="00CD0D3B"/>
    <w:rsid w:val="00CD0E2C"/>
    <w:rsid w:val="00CD18E7"/>
    <w:rsid w:val="00CD267D"/>
    <w:rsid w:val="00CD2C93"/>
    <w:rsid w:val="00CD40B1"/>
    <w:rsid w:val="00CD4606"/>
    <w:rsid w:val="00CD4AB9"/>
    <w:rsid w:val="00CD5A10"/>
    <w:rsid w:val="00CD6974"/>
    <w:rsid w:val="00CD71AA"/>
    <w:rsid w:val="00CD74B9"/>
    <w:rsid w:val="00CE01DD"/>
    <w:rsid w:val="00CE0E35"/>
    <w:rsid w:val="00CE0E43"/>
    <w:rsid w:val="00CE1662"/>
    <w:rsid w:val="00CE1DB2"/>
    <w:rsid w:val="00CE1F88"/>
    <w:rsid w:val="00CE27A9"/>
    <w:rsid w:val="00CE2DD9"/>
    <w:rsid w:val="00CE4B6F"/>
    <w:rsid w:val="00CE58AB"/>
    <w:rsid w:val="00CE66A5"/>
    <w:rsid w:val="00CE688E"/>
    <w:rsid w:val="00CE7D0B"/>
    <w:rsid w:val="00CF0F8A"/>
    <w:rsid w:val="00CF2835"/>
    <w:rsid w:val="00CF324B"/>
    <w:rsid w:val="00CF36E3"/>
    <w:rsid w:val="00CF3DD6"/>
    <w:rsid w:val="00CF46EE"/>
    <w:rsid w:val="00CF4A94"/>
    <w:rsid w:val="00CF602B"/>
    <w:rsid w:val="00CF69EB"/>
    <w:rsid w:val="00CF78B4"/>
    <w:rsid w:val="00D0114F"/>
    <w:rsid w:val="00D03194"/>
    <w:rsid w:val="00D06D41"/>
    <w:rsid w:val="00D12748"/>
    <w:rsid w:val="00D12811"/>
    <w:rsid w:val="00D13A88"/>
    <w:rsid w:val="00D14562"/>
    <w:rsid w:val="00D146F4"/>
    <w:rsid w:val="00D15608"/>
    <w:rsid w:val="00D1579C"/>
    <w:rsid w:val="00D1581A"/>
    <w:rsid w:val="00D15972"/>
    <w:rsid w:val="00D15B2A"/>
    <w:rsid w:val="00D16D00"/>
    <w:rsid w:val="00D177D6"/>
    <w:rsid w:val="00D2098B"/>
    <w:rsid w:val="00D20A61"/>
    <w:rsid w:val="00D20E40"/>
    <w:rsid w:val="00D217F2"/>
    <w:rsid w:val="00D21E69"/>
    <w:rsid w:val="00D220AA"/>
    <w:rsid w:val="00D221F5"/>
    <w:rsid w:val="00D22530"/>
    <w:rsid w:val="00D22C6B"/>
    <w:rsid w:val="00D25166"/>
    <w:rsid w:val="00D25EBC"/>
    <w:rsid w:val="00D268A7"/>
    <w:rsid w:val="00D27204"/>
    <w:rsid w:val="00D27BB2"/>
    <w:rsid w:val="00D3009F"/>
    <w:rsid w:val="00D304E9"/>
    <w:rsid w:val="00D31B3F"/>
    <w:rsid w:val="00D3465E"/>
    <w:rsid w:val="00D358C4"/>
    <w:rsid w:val="00D36ABA"/>
    <w:rsid w:val="00D37AB2"/>
    <w:rsid w:val="00D37B6C"/>
    <w:rsid w:val="00D41C95"/>
    <w:rsid w:val="00D41E77"/>
    <w:rsid w:val="00D421D5"/>
    <w:rsid w:val="00D42617"/>
    <w:rsid w:val="00D42F1F"/>
    <w:rsid w:val="00D43845"/>
    <w:rsid w:val="00D46769"/>
    <w:rsid w:val="00D4730D"/>
    <w:rsid w:val="00D5006B"/>
    <w:rsid w:val="00D5095B"/>
    <w:rsid w:val="00D514A6"/>
    <w:rsid w:val="00D52ED7"/>
    <w:rsid w:val="00D551BF"/>
    <w:rsid w:val="00D55B3D"/>
    <w:rsid w:val="00D56620"/>
    <w:rsid w:val="00D568E7"/>
    <w:rsid w:val="00D57AF0"/>
    <w:rsid w:val="00D6022A"/>
    <w:rsid w:val="00D605AA"/>
    <w:rsid w:val="00D605E1"/>
    <w:rsid w:val="00D609E5"/>
    <w:rsid w:val="00D60AB1"/>
    <w:rsid w:val="00D60ABA"/>
    <w:rsid w:val="00D65320"/>
    <w:rsid w:val="00D67F34"/>
    <w:rsid w:val="00D67FA1"/>
    <w:rsid w:val="00D709DA"/>
    <w:rsid w:val="00D70E96"/>
    <w:rsid w:val="00D71427"/>
    <w:rsid w:val="00D71B3E"/>
    <w:rsid w:val="00D7324C"/>
    <w:rsid w:val="00D74BFE"/>
    <w:rsid w:val="00D74E54"/>
    <w:rsid w:val="00D75058"/>
    <w:rsid w:val="00D7530D"/>
    <w:rsid w:val="00D756A3"/>
    <w:rsid w:val="00D76E3D"/>
    <w:rsid w:val="00D77226"/>
    <w:rsid w:val="00D77865"/>
    <w:rsid w:val="00D77EC4"/>
    <w:rsid w:val="00D81C01"/>
    <w:rsid w:val="00D835AD"/>
    <w:rsid w:val="00D844D7"/>
    <w:rsid w:val="00D846A6"/>
    <w:rsid w:val="00D853B0"/>
    <w:rsid w:val="00D8576A"/>
    <w:rsid w:val="00D86C2E"/>
    <w:rsid w:val="00D87ED9"/>
    <w:rsid w:val="00D906BA"/>
    <w:rsid w:val="00D91C10"/>
    <w:rsid w:val="00D92FD1"/>
    <w:rsid w:val="00D9351E"/>
    <w:rsid w:val="00D9352A"/>
    <w:rsid w:val="00D939DC"/>
    <w:rsid w:val="00D94087"/>
    <w:rsid w:val="00D94F27"/>
    <w:rsid w:val="00D9512D"/>
    <w:rsid w:val="00D95243"/>
    <w:rsid w:val="00D955E2"/>
    <w:rsid w:val="00D96128"/>
    <w:rsid w:val="00D96DC5"/>
    <w:rsid w:val="00D97788"/>
    <w:rsid w:val="00D97909"/>
    <w:rsid w:val="00DA0A32"/>
    <w:rsid w:val="00DA2070"/>
    <w:rsid w:val="00DA2281"/>
    <w:rsid w:val="00DA311E"/>
    <w:rsid w:val="00DA32D5"/>
    <w:rsid w:val="00DA394D"/>
    <w:rsid w:val="00DA4B06"/>
    <w:rsid w:val="00DA4D31"/>
    <w:rsid w:val="00DA4F11"/>
    <w:rsid w:val="00DA4FF4"/>
    <w:rsid w:val="00DA5F0E"/>
    <w:rsid w:val="00DA716A"/>
    <w:rsid w:val="00DA7FB3"/>
    <w:rsid w:val="00DB0C9E"/>
    <w:rsid w:val="00DB0F95"/>
    <w:rsid w:val="00DB27CC"/>
    <w:rsid w:val="00DB30CA"/>
    <w:rsid w:val="00DB3E34"/>
    <w:rsid w:val="00DB4D63"/>
    <w:rsid w:val="00DB6941"/>
    <w:rsid w:val="00DB6AD8"/>
    <w:rsid w:val="00DB70D3"/>
    <w:rsid w:val="00DB7147"/>
    <w:rsid w:val="00DC0431"/>
    <w:rsid w:val="00DC07A3"/>
    <w:rsid w:val="00DC0DC4"/>
    <w:rsid w:val="00DC23F0"/>
    <w:rsid w:val="00DC2802"/>
    <w:rsid w:val="00DC47C6"/>
    <w:rsid w:val="00DC637B"/>
    <w:rsid w:val="00DC720F"/>
    <w:rsid w:val="00DC72A4"/>
    <w:rsid w:val="00DD0AD2"/>
    <w:rsid w:val="00DD115F"/>
    <w:rsid w:val="00DD2052"/>
    <w:rsid w:val="00DD344B"/>
    <w:rsid w:val="00DD3BB3"/>
    <w:rsid w:val="00DD41AD"/>
    <w:rsid w:val="00DD4234"/>
    <w:rsid w:val="00DD4EA2"/>
    <w:rsid w:val="00DD61DF"/>
    <w:rsid w:val="00DD7B80"/>
    <w:rsid w:val="00DE1401"/>
    <w:rsid w:val="00DE19E4"/>
    <w:rsid w:val="00DE28C2"/>
    <w:rsid w:val="00DE3495"/>
    <w:rsid w:val="00DE760C"/>
    <w:rsid w:val="00DE781A"/>
    <w:rsid w:val="00DE7E6A"/>
    <w:rsid w:val="00DF0FE5"/>
    <w:rsid w:val="00DF1FDC"/>
    <w:rsid w:val="00DF23DA"/>
    <w:rsid w:val="00DF24C6"/>
    <w:rsid w:val="00DF2577"/>
    <w:rsid w:val="00DF2EC1"/>
    <w:rsid w:val="00DF4B32"/>
    <w:rsid w:val="00DF62EC"/>
    <w:rsid w:val="00DF6C73"/>
    <w:rsid w:val="00E00391"/>
    <w:rsid w:val="00E00FB6"/>
    <w:rsid w:val="00E01D5B"/>
    <w:rsid w:val="00E02937"/>
    <w:rsid w:val="00E039A6"/>
    <w:rsid w:val="00E03EC1"/>
    <w:rsid w:val="00E04608"/>
    <w:rsid w:val="00E0470D"/>
    <w:rsid w:val="00E06131"/>
    <w:rsid w:val="00E06A8E"/>
    <w:rsid w:val="00E073EE"/>
    <w:rsid w:val="00E078D0"/>
    <w:rsid w:val="00E105ED"/>
    <w:rsid w:val="00E11A23"/>
    <w:rsid w:val="00E1270E"/>
    <w:rsid w:val="00E12A8D"/>
    <w:rsid w:val="00E135F5"/>
    <w:rsid w:val="00E14A37"/>
    <w:rsid w:val="00E157BF"/>
    <w:rsid w:val="00E15BAB"/>
    <w:rsid w:val="00E16FDA"/>
    <w:rsid w:val="00E16FDC"/>
    <w:rsid w:val="00E171B9"/>
    <w:rsid w:val="00E17A27"/>
    <w:rsid w:val="00E17C5F"/>
    <w:rsid w:val="00E211A5"/>
    <w:rsid w:val="00E227E6"/>
    <w:rsid w:val="00E23A1B"/>
    <w:rsid w:val="00E23B5C"/>
    <w:rsid w:val="00E25292"/>
    <w:rsid w:val="00E255D7"/>
    <w:rsid w:val="00E262FA"/>
    <w:rsid w:val="00E26EEC"/>
    <w:rsid w:val="00E26F59"/>
    <w:rsid w:val="00E317E8"/>
    <w:rsid w:val="00E32A9B"/>
    <w:rsid w:val="00E32B31"/>
    <w:rsid w:val="00E35174"/>
    <w:rsid w:val="00E3605D"/>
    <w:rsid w:val="00E374A8"/>
    <w:rsid w:val="00E37F29"/>
    <w:rsid w:val="00E40365"/>
    <w:rsid w:val="00E40530"/>
    <w:rsid w:val="00E4357D"/>
    <w:rsid w:val="00E44854"/>
    <w:rsid w:val="00E44B3A"/>
    <w:rsid w:val="00E461A1"/>
    <w:rsid w:val="00E50105"/>
    <w:rsid w:val="00E505F7"/>
    <w:rsid w:val="00E506AC"/>
    <w:rsid w:val="00E50CFE"/>
    <w:rsid w:val="00E5127C"/>
    <w:rsid w:val="00E51562"/>
    <w:rsid w:val="00E51C66"/>
    <w:rsid w:val="00E52734"/>
    <w:rsid w:val="00E5458B"/>
    <w:rsid w:val="00E55210"/>
    <w:rsid w:val="00E55303"/>
    <w:rsid w:val="00E5603B"/>
    <w:rsid w:val="00E560B9"/>
    <w:rsid w:val="00E5626E"/>
    <w:rsid w:val="00E614C4"/>
    <w:rsid w:val="00E629BE"/>
    <w:rsid w:val="00E62F5E"/>
    <w:rsid w:val="00E63A4D"/>
    <w:rsid w:val="00E63B22"/>
    <w:rsid w:val="00E64DE7"/>
    <w:rsid w:val="00E653A1"/>
    <w:rsid w:val="00E65ED1"/>
    <w:rsid w:val="00E668FA"/>
    <w:rsid w:val="00E67395"/>
    <w:rsid w:val="00E67726"/>
    <w:rsid w:val="00E74A98"/>
    <w:rsid w:val="00E7525B"/>
    <w:rsid w:val="00E76092"/>
    <w:rsid w:val="00E767DF"/>
    <w:rsid w:val="00E77E42"/>
    <w:rsid w:val="00E809BF"/>
    <w:rsid w:val="00E8201D"/>
    <w:rsid w:val="00E82227"/>
    <w:rsid w:val="00E837D0"/>
    <w:rsid w:val="00E83806"/>
    <w:rsid w:val="00E841BE"/>
    <w:rsid w:val="00E8429E"/>
    <w:rsid w:val="00E85218"/>
    <w:rsid w:val="00E905C7"/>
    <w:rsid w:val="00E906B1"/>
    <w:rsid w:val="00E914B8"/>
    <w:rsid w:val="00E9296A"/>
    <w:rsid w:val="00E94571"/>
    <w:rsid w:val="00E9553D"/>
    <w:rsid w:val="00E96E9F"/>
    <w:rsid w:val="00E96EC0"/>
    <w:rsid w:val="00E97C1A"/>
    <w:rsid w:val="00EA00E0"/>
    <w:rsid w:val="00EA1BB0"/>
    <w:rsid w:val="00EA220A"/>
    <w:rsid w:val="00EA2F3A"/>
    <w:rsid w:val="00EB1103"/>
    <w:rsid w:val="00EB2B77"/>
    <w:rsid w:val="00EB2EA4"/>
    <w:rsid w:val="00EB3DE7"/>
    <w:rsid w:val="00EB40EA"/>
    <w:rsid w:val="00EB46F4"/>
    <w:rsid w:val="00EB475E"/>
    <w:rsid w:val="00EC0598"/>
    <w:rsid w:val="00EC0926"/>
    <w:rsid w:val="00EC4393"/>
    <w:rsid w:val="00EC4A70"/>
    <w:rsid w:val="00EC530B"/>
    <w:rsid w:val="00EC5566"/>
    <w:rsid w:val="00EC5A07"/>
    <w:rsid w:val="00EC5FF2"/>
    <w:rsid w:val="00EC68F6"/>
    <w:rsid w:val="00EC6BDF"/>
    <w:rsid w:val="00ED35F7"/>
    <w:rsid w:val="00ED4168"/>
    <w:rsid w:val="00ED582E"/>
    <w:rsid w:val="00ED59FB"/>
    <w:rsid w:val="00ED6649"/>
    <w:rsid w:val="00ED7143"/>
    <w:rsid w:val="00ED7748"/>
    <w:rsid w:val="00EE0555"/>
    <w:rsid w:val="00EE05B5"/>
    <w:rsid w:val="00EE1A58"/>
    <w:rsid w:val="00EE2417"/>
    <w:rsid w:val="00EE2C3F"/>
    <w:rsid w:val="00EE3BFA"/>
    <w:rsid w:val="00EE4F26"/>
    <w:rsid w:val="00EE51A9"/>
    <w:rsid w:val="00EE64AF"/>
    <w:rsid w:val="00EE7928"/>
    <w:rsid w:val="00EE79E3"/>
    <w:rsid w:val="00EF024C"/>
    <w:rsid w:val="00EF0668"/>
    <w:rsid w:val="00EF2186"/>
    <w:rsid w:val="00EF28FA"/>
    <w:rsid w:val="00EF2A72"/>
    <w:rsid w:val="00EF63E4"/>
    <w:rsid w:val="00EF6EFA"/>
    <w:rsid w:val="00F003AA"/>
    <w:rsid w:val="00F015E6"/>
    <w:rsid w:val="00F01DA2"/>
    <w:rsid w:val="00F02455"/>
    <w:rsid w:val="00F0278E"/>
    <w:rsid w:val="00F02E75"/>
    <w:rsid w:val="00F03E1B"/>
    <w:rsid w:val="00F04A21"/>
    <w:rsid w:val="00F0762C"/>
    <w:rsid w:val="00F07F6A"/>
    <w:rsid w:val="00F101DA"/>
    <w:rsid w:val="00F12128"/>
    <w:rsid w:val="00F142D8"/>
    <w:rsid w:val="00F14FC6"/>
    <w:rsid w:val="00F15673"/>
    <w:rsid w:val="00F167CA"/>
    <w:rsid w:val="00F17B25"/>
    <w:rsid w:val="00F20541"/>
    <w:rsid w:val="00F22213"/>
    <w:rsid w:val="00F23373"/>
    <w:rsid w:val="00F24F08"/>
    <w:rsid w:val="00F255F4"/>
    <w:rsid w:val="00F25F55"/>
    <w:rsid w:val="00F260A3"/>
    <w:rsid w:val="00F31BE9"/>
    <w:rsid w:val="00F345CE"/>
    <w:rsid w:val="00F35049"/>
    <w:rsid w:val="00F35747"/>
    <w:rsid w:val="00F361E9"/>
    <w:rsid w:val="00F37E98"/>
    <w:rsid w:val="00F4163D"/>
    <w:rsid w:val="00F42179"/>
    <w:rsid w:val="00F425E5"/>
    <w:rsid w:val="00F428B8"/>
    <w:rsid w:val="00F42D04"/>
    <w:rsid w:val="00F431C6"/>
    <w:rsid w:val="00F43E0E"/>
    <w:rsid w:val="00F45CAC"/>
    <w:rsid w:val="00F4782B"/>
    <w:rsid w:val="00F47A5A"/>
    <w:rsid w:val="00F500AA"/>
    <w:rsid w:val="00F52CB4"/>
    <w:rsid w:val="00F55B9A"/>
    <w:rsid w:val="00F56899"/>
    <w:rsid w:val="00F576D6"/>
    <w:rsid w:val="00F601D1"/>
    <w:rsid w:val="00F6071F"/>
    <w:rsid w:val="00F60809"/>
    <w:rsid w:val="00F6321C"/>
    <w:rsid w:val="00F63724"/>
    <w:rsid w:val="00F63753"/>
    <w:rsid w:val="00F66724"/>
    <w:rsid w:val="00F673FD"/>
    <w:rsid w:val="00F71BC4"/>
    <w:rsid w:val="00F7235E"/>
    <w:rsid w:val="00F7282E"/>
    <w:rsid w:val="00F72C66"/>
    <w:rsid w:val="00F72F4C"/>
    <w:rsid w:val="00F73E96"/>
    <w:rsid w:val="00F74647"/>
    <w:rsid w:val="00F755F3"/>
    <w:rsid w:val="00F75AB4"/>
    <w:rsid w:val="00F75BA4"/>
    <w:rsid w:val="00F75E3E"/>
    <w:rsid w:val="00F76D21"/>
    <w:rsid w:val="00F813A6"/>
    <w:rsid w:val="00F8197C"/>
    <w:rsid w:val="00F81B56"/>
    <w:rsid w:val="00F842AE"/>
    <w:rsid w:val="00F84D50"/>
    <w:rsid w:val="00F85147"/>
    <w:rsid w:val="00F86AF7"/>
    <w:rsid w:val="00F87233"/>
    <w:rsid w:val="00F876BF"/>
    <w:rsid w:val="00F91CC8"/>
    <w:rsid w:val="00F927BC"/>
    <w:rsid w:val="00F92CAB"/>
    <w:rsid w:val="00F92FC5"/>
    <w:rsid w:val="00F940BC"/>
    <w:rsid w:val="00F961E0"/>
    <w:rsid w:val="00F966E8"/>
    <w:rsid w:val="00F96863"/>
    <w:rsid w:val="00F9699C"/>
    <w:rsid w:val="00F979C9"/>
    <w:rsid w:val="00FA0823"/>
    <w:rsid w:val="00FA285E"/>
    <w:rsid w:val="00FA4731"/>
    <w:rsid w:val="00FA49CF"/>
    <w:rsid w:val="00FA5E17"/>
    <w:rsid w:val="00FA6C37"/>
    <w:rsid w:val="00FA74D7"/>
    <w:rsid w:val="00FB01E5"/>
    <w:rsid w:val="00FB0C39"/>
    <w:rsid w:val="00FB1D62"/>
    <w:rsid w:val="00FB212B"/>
    <w:rsid w:val="00FB2F6F"/>
    <w:rsid w:val="00FB4AC9"/>
    <w:rsid w:val="00FB51D6"/>
    <w:rsid w:val="00FB64CF"/>
    <w:rsid w:val="00FB7B68"/>
    <w:rsid w:val="00FC0592"/>
    <w:rsid w:val="00FC0B75"/>
    <w:rsid w:val="00FC1CBE"/>
    <w:rsid w:val="00FC3BE4"/>
    <w:rsid w:val="00FC3D22"/>
    <w:rsid w:val="00FC40C4"/>
    <w:rsid w:val="00FC4463"/>
    <w:rsid w:val="00FC5977"/>
    <w:rsid w:val="00FC600B"/>
    <w:rsid w:val="00FC712D"/>
    <w:rsid w:val="00FC7936"/>
    <w:rsid w:val="00FD0C2D"/>
    <w:rsid w:val="00FD0DF1"/>
    <w:rsid w:val="00FD1B30"/>
    <w:rsid w:val="00FD5054"/>
    <w:rsid w:val="00FD5090"/>
    <w:rsid w:val="00FD5E9E"/>
    <w:rsid w:val="00FD64BB"/>
    <w:rsid w:val="00FD6952"/>
    <w:rsid w:val="00FD7763"/>
    <w:rsid w:val="00FD7B22"/>
    <w:rsid w:val="00FE040F"/>
    <w:rsid w:val="00FE2EF0"/>
    <w:rsid w:val="00FE44F3"/>
    <w:rsid w:val="00FE6164"/>
    <w:rsid w:val="00FE63BB"/>
    <w:rsid w:val="00FF1A03"/>
    <w:rsid w:val="00FF2F2A"/>
    <w:rsid w:val="00FF3FD9"/>
    <w:rsid w:val="00FF5702"/>
    <w:rsid w:val="00FF670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27C"/>
    <w:pPr>
      <w:spacing w:after="0" w:line="240" w:lineRule="auto"/>
    </w:pPr>
    <w:rPr>
      <w:rFonts w:ascii="New York" w:eastAsia="Times New Roman" w:hAnsi="New York" w:cs="New York"/>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27C"/>
    <w:pPr>
      <w:spacing w:after="0" w:line="240" w:lineRule="auto"/>
    </w:pPr>
    <w:rPr>
      <w:rFonts w:ascii="New York" w:eastAsia="Times New Roman" w:hAnsi="New York" w:cs="New York"/>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93859">
      <w:bodyDiv w:val="1"/>
      <w:marLeft w:val="0"/>
      <w:marRight w:val="0"/>
      <w:marTop w:val="0"/>
      <w:marBottom w:val="0"/>
      <w:divBdr>
        <w:top w:val="none" w:sz="0" w:space="0" w:color="auto"/>
        <w:left w:val="none" w:sz="0" w:space="0" w:color="auto"/>
        <w:bottom w:val="none" w:sz="0" w:space="0" w:color="auto"/>
        <w:right w:val="none" w:sz="0" w:space="0" w:color="auto"/>
      </w:divBdr>
    </w:div>
    <w:div w:id="797531721">
      <w:bodyDiv w:val="1"/>
      <w:marLeft w:val="0"/>
      <w:marRight w:val="0"/>
      <w:marTop w:val="0"/>
      <w:marBottom w:val="0"/>
      <w:divBdr>
        <w:top w:val="none" w:sz="0" w:space="0" w:color="auto"/>
        <w:left w:val="none" w:sz="0" w:space="0" w:color="auto"/>
        <w:bottom w:val="none" w:sz="0" w:space="0" w:color="auto"/>
        <w:right w:val="none" w:sz="0" w:space="0" w:color="auto"/>
      </w:divBdr>
    </w:div>
    <w:div w:id="1029985067">
      <w:bodyDiv w:val="1"/>
      <w:marLeft w:val="0"/>
      <w:marRight w:val="0"/>
      <w:marTop w:val="0"/>
      <w:marBottom w:val="0"/>
      <w:divBdr>
        <w:top w:val="none" w:sz="0" w:space="0" w:color="auto"/>
        <w:left w:val="none" w:sz="0" w:space="0" w:color="auto"/>
        <w:bottom w:val="none" w:sz="0" w:space="0" w:color="auto"/>
        <w:right w:val="none" w:sz="0" w:space="0" w:color="auto"/>
      </w:divBdr>
    </w:div>
    <w:div w:id="200863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10</Pages>
  <Words>4820</Words>
  <Characters>26512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dcterms:created xsi:type="dcterms:W3CDTF">2016-03-14T16:35:00Z</dcterms:created>
  <dcterms:modified xsi:type="dcterms:W3CDTF">2016-03-28T20:53:00Z</dcterms:modified>
</cp:coreProperties>
</file>