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B08" w:rsidRDefault="00406B08" w:rsidP="00406B08">
      <w:pPr>
        <w:spacing w:after="0" w:line="240" w:lineRule="auto"/>
        <w:jc w:val="center"/>
        <w:rPr>
          <w:rFonts w:ascii="Times" w:eastAsia="Times New Roman" w:hAnsi="Times" w:cs="Times"/>
          <w:b/>
          <w:bCs/>
          <w:color w:val="000000"/>
          <w:sz w:val="27"/>
          <w:szCs w:val="27"/>
          <w:u w:val="single"/>
          <w:lang w:eastAsia="es-EC"/>
        </w:rPr>
      </w:pPr>
    </w:p>
    <w:p w:rsidR="00406B08" w:rsidRDefault="00406B08" w:rsidP="00406B08">
      <w:pPr>
        <w:spacing w:after="0" w:line="240" w:lineRule="auto"/>
        <w:jc w:val="center"/>
        <w:rPr>
          <w:rFonts w:ascii="Times" w:eastAsia="Times New Roman" w:hAnsi="Times" w:cs="Times"/>
          <w:b/>
          <w:bCs/>
          <w:color w:val="000000"/>
          <w:sz w:val="27"/>
          <w:szCs w:val="27"/>
          <w:u w:val="single"/>
          <w:lang w:eastAsia="es-EC"/>
        </w:rPr>
      </w:pPr>
      <w:r w:rsidRPr="00E200E1">
        <w:rPr>
          <w:rFonts w:ascii="Times" w:eastAsia="Times New Roman" w:hAnsi="Times" w:cs="Times"/>
          <w:b/>
          <w:bCs/>
          <w:color w:val="000000"/>
          <w:sz w:val="27"/>
          <w:szCs w:val="27"/>
          <w:u w:val="single"/>
          <w:lang w:eastAsia="es-EC"/>
        </w:rPr>
        <w:t xml:space="preserve">PROCEDIMIENTO PARA </w:t>
      </w:r>
      <w:r>
        <w:rPr>
          <w:rFonts w:ascii="Times" w:eastAsia="Times New Roman" w:hAnsi="Times" w:cs="Times"/>
          <w:b/>
          <w:bCs/>
          <w:color w:val="000000"/>
          <w:sz w:val="27"/>
          <w:szCs w:val="27"/>
          <w:u w:val="single"/>
          <w:lang w:eastAsia="es-EC"/>
        </w:rPr>
        <w:t>SOLICITAR TOMAR ASIGNATURAS EN MALLA VIGENTE, SIN ABANDONAR SU MALLA</w:t>
      </w:r>
    </w:p>
    <w:p w:rsidR="00406B08" w:rsidRDefault="00406B08" w:rsidP="00406B08">
      <w:pPr>
        <w:tabs>
          <w:tab w:val="left" w:pos="5655"/>
        </w:tabs>
        <w:spacing w:after="0" w:line="240" w:lineRule="auto"/>
        <w:jc w:val="both"/>
        <w:rPr>
          <w:rFonts w:ascii="Times" w:eastAsia="Times New Roman" w:hAnsi="Times" w:cs="Times"/>
          <w:color w:val="000000"/>
          <w:sz w:val="27"/>
          <w:szCs w:val="27"/>
          <w:shd w:val="clear" w:color="auto" w:fill="FFFFFF"/>
          <w:lang w:eastAsia="es-EC"/>
        </w:rPr>
      </w:pPr>
      <w:r>
        <w:rPr>
          <w:rFonts w:ascii="Times" w:eastAsia="Times New Roman" w:hAnsi="Times" w:cs="Times"/>
          <w:color w:val="000000"/>
          <w:sz w:val="27"/>
          <w:szCs w:val="27"/>
          <w:shd w:val="clear" w:color="auto" w:fill="FFFFFF"/>
          <w:lang w:eastAsia="es-EC"/>
        </w:rPr>
        <w:tab/>
      </w:r>
    </w:p>
    <w:p w:rsidR="00406B08" w:rsidRDefault="00406B08" w:rsidP="00406B08">
      <w:pPr>
        <w:spacing w:after="0" w:line="240" w:lineRule="auto"/>
        <w:jc w:val="both"/>
        <w:rPr>
          <w:rFonts w:ascii="Times" w:eastAsia="Times New Roman" w:hAnsi="Times" w:cs="Times"/>
          <w:b/>
          <w:bCs/>
          <w:color w:val="000000"/>
          <w:sz w:val="27"/>
          <w:szCs w:val="27"/>
          <w:u w:val="single"/>
          <w:lang w:eastAsia="es-EC"/>
        </w:rPr>
      </w:pPr>
      <w:r w:rsidRPr="00E200E1">
        <w:rPr>
          <w:rFonts w:ascii="Times" w:eastAsia="Times New Roman" w:hAnsi="Times" w:cs="Times"/>
          <w:color w:val="000000"/>
          <w:sz w:val="27"/>
          <w:szCs w:val="27"/>
          <w:shd w:val="clear" w:color="auto" w:fill="FFFFFF"/>
          <w:lang w:eastAsia="es-EC"/>
        </w:rPr>
        <w:t xml:space="preserve">Desde el </w:t>
      </w:r>
      <w:r>
        <w:rPr>
          <w:rFonts w:ascii="Times" w:eastAsia="Times New Roman" w:hAnsi="Times" w:cs="Times"/>
          <w:color w:val="000000"/>
          <w:sz w:val="27"/>
          <w:szCs w:val="27"/>
          <w:shd w:val="clear" w:color="auto" w:fill="FFFFFF"/>
          <w:lang w:eastAsia="es-EC"/>
        </w:rPr>
        <w:t>martes 07</w:t>
      </w:r>
      <w:r w:rsidRPr="00E200E1">
        <w:rPr>
          <w:rFonts w:ascii="Times" w:eastAsia="Times New Roman" w:hAnsi="Times" w:cs="Times"/>
          <w:color w:val="000000"/>
          <w:sz w:val="27"/>
          <w:szCs w:val="27"/>
          <w:shd w:val="clear" w:color="auto" w:fill="FFFFFF"/>
          <w:lang w:eastAsia="es-EC"/>
        </w:rPr>
        <w:t xml:space="preserve"> de </w:t>
      </w:r>
      <w:r>
        <w:rPr>
          <w:rFonts w:ascii="Times" w:eastAsia="Times New Roman" w:hAnsi="Times" w:cs="Times"/>
          <w:color w:val="000000"/>
          <w:sz w:val="27"/>
          <w:szCs w:val="27"/>
          <w:shd w:val="clear" w:color="auto" w:fill="FFFFFF"/>
          <w:lang w:eastAsia="es-EC"/>
        </w:rPr>
        <w:t>Julio</w:t>
      </w:r>
      <w:r w:rsidRPr="00E200E1">
        <w:rPr>
          <w:rFonts w:ascii="Times" w:eastAsia="Times New Roman" w:hAnsi="Times" w:cs="Times"/>
          <w:color w:val="000000"/>
          <w:sz w:val="27"/>
          <w:szCs w:val="27"/>
          <w:shd w:val="clear" w:color="auto" w:fill="FFFFFF"/>
          <w:lang w:eastAsia="es-EC"/>
        </w:rPr>
        <w:t xml:space="preserve"> hasta el </w:t>
      </w:r>
      <w:r>
        <w:rPr>
          <w:rFonts w:ascii="Times" w:eastAsia="Times New Roman" w:hAnsi="Times" w:cs="Times"/>
          <w:color w:val="000000"/>
          <w:sz w:val="27"/>
          <w:szCs w:val="27"/>
          <w:shd w:val="clear" w:color="auto" w:fill="FFFFFF"/>
          <w:lang w:eastAsia="es-EC"/>
        </w:rPr>
        <w:t>viernes 31</w:t>
      </w:r>
      <w:r w:rsidRPr="00E200E1">
        <w:rPr>
          <w:rFonts w:ascii="Times" w:eastAsia="Times New Roman" w:hAnsi="Times" w:cs="Times"/>
          <w:color w:val="000000"/>
          <w:sz w:val="27"/>
          <w:szCs w:val="27"/>
          <w:shd w:val="clear" w:color="auto" w:fill="FFFFFF"/>
          <w:lang w:eastAsia="es-EC"/>
        </w:rPr>
        <w:t xml:space="preserve"> de </w:t>
      </w:r>
      <w:r>
        <w:rPr>
          <w:rFonts w:ascii="Times" w:eastAsia="Times New Roman" w:hAnsi="Times" w:cs="Times"/>
          <w:color w:val="000000"/>
          <w:sz w:val="27"/>
          <w:szCs w:val="27"/>
          <w:shd w:val="clear" w:color="auto" w:fill="FFFFFF"/>
          <w:lang w:eastAsia="es-EC"/>
        </w:rPr>
        <w:t>Julio de 2015 inclusive, s</w:t>
      </w:r>
      <w:r w:rsidRPr="00BB4928">
        <w:rPr>
          <w:rFonts w:ascii="Times" w:eastAsia="Times New Roman" w:hAnsi="Times" w:cs="Times"/>
          <w:color w:val="000000"/>
          <w:sz w:val="27"/>
          <w:szCs w:val="27"/>
          <w:shd w:val="clear" w:color="auto" w:fill="FFFFFF"/>
          <w:lang w:eastAsia="es-EC"/>
        </w:rPr>
        <w:t xml:space="preserve">e ha determinado por </w:t>
      </w:r>
      <w:r>
        <w:rPr>
          <w:rFonts w:ascii="Times" w:eastAsia="Times New Roman" w:hAnsi="Times" w:cs="Times"/>
          <w:color w:val="000000"/>
          <w:sz w:val="27"/>
          <w:szCs w:val="27"/>
          <w:shd w:val="clear" w:color="auto" w:fill="FFFFFF"/>
          <w:lang w:eastAsia="es-EC"/>
        </w:rPr>
        <w:t>el Sr. Decano,</w:t>
      </w:r>
      <w:r w:rsidRPr="00BB4928">
        <w:rPr>
          <w:rFonts w:ascii="Times" w:eastAsia="Times New Roman" w:hAnsi="Times" w:cs="Times"/>
          <w:color w:val="000000"/>
          <w:sz w:val="27"/>
          <w:szCs w:val="27"/>
          <w:shd w:val="clear" w:color="auto" w:fill="FFFFFF"/>
          <w:lang w:eastAsia="es-EC"/>
        </w:rPr>
        <w:t xml:space="preserve"> y </w:t>
      </w:r>
      <w:r>
        <w:rPr>
          <w:rFonts w:ascii="Times" w:eastAsia="Times New Roman" w:hAnsi="Times" w:cs="Times"/>
          <w:color w:val="000000"/>
          <w:sz w:val="27"/>
          <w:szCs w:val="27"/>
          <w:shd w:val="clear" w:color="auto" w:fill="FFFFFF"/>
          <w:lang w:eastAsia="es-EC"/>
        </w:rPr>
        <w:t xml:space="preserve">en </w:t>
      </w:r>
      <w:r w:rsidRPr="00BB4928">
        <w:rPr>
          <w:rFonts w:ascii="Times" w:eastAsia="Times New Roman" w:hAnsi="Times" w:cs="Times"/>
          <w:color w:val="000000"/>
          <w:sz w:val="27"/>
          <w:szCs w:val="27"/>
          <w:shd w:val="clear" w:color="auto" w:fill="FFFFFF"/>
          <w:lang w:eastAsia="es-EC"/>
        </w:rPr>
        <w:t>apego a las disposiciones reglamentarias, los</w:t>
      </w:r>
      <w:r w:rsidRPr="00E200E1">
        <w:rPr>
          <w:rFonts w:ascii="Times" w:eastAsia="Times New Roman" w:hAnsi="Times" w:cs="Times"/>
          <w:color w:val="000000"/>
          <w:sz w:val="27"/>
          <w:szCs w:val="27"/>
          <w:shd w:val="clear" w:color="auto" w:fill="FFFFFF"/>
          <w:lang w:eastAsia="es-EC"/>
        </w:rPr>
        <w:t xml:space="preserve"> siguientes procedimientos</w:t>
      </w:r>
      <w:r>
        <w:rPr>
          <w:rFonts w:ascii="Times" w:eastAsia="Times New Roman" w:hAnsi="Times" w:cs="Times"/>
          <w:color w:val="000000"/>
          <w:sz w:val="27"/>
          <w:szCs w:val="27"/>
          <w:shd w:val="clear" w:color="auto" w:fill="FFFFFF"/>
          <w:lang w:eastAsia="es-EC"/>
        </w:rPr>
        <w:t xml:space="preserve"> para los estudiantes que soliciten tomar asignaturas en malla vigente, sin abandonar su malla para posterior revalidación.</w:t>
      </w:r>
    </w:p>
    <w:p w:rsidR="00406B08" w:rsidRDefault="00406B08" w:rsidP="00406B08">
      <w:pPr>
        <w:spacing w:after="0" w:line="240" w:lineRule="auto"/>
        <w:rPr>
          <w:rFonts w:ascii="Times" w:eastAsia="Times New Roman" w:hAnsi="Times" w:cs="Times"/>
          <w:b/>
          <w:bCs/>
          <w:color w:val="000000"/>
          <w:sz w:val="27"/>
          <w:szCs w:val="27"/>
          <w:u w:val="single"/>
          <w:lang w:eastAsia="es-EC"/>
        </w:rPr>
      </w:pPr>
    </w:p>
    <w:p w:rsidR="00406B08" w:rsidRPr="00C8757C" w:rsidRDefault="00406B08" w:rsidP="00406B08">
      <w:pPr>
        <w:pStyle w:val="Prrafodelista"/>
        <w:numPr>
          <w:ilvl w:val="0"/>
          <w:numId w:val="2"/>
        </w:numPr>
        <w:spacing w:after="270" w:line="240" w:lineRule="auto"/>
        <w:jc w:val="both"/>
        <w:rPr>
          <w:rFonts w:ascii="Times" w:eastAsia="Times New Roman" w:hAnsi="Times" w:cs="Times"/>
          <w:color w:val="000000"/>
          <w:sz w:val="27"/>
          <w:szCs w:val="27"/>
          <w:lang w:eastAsia="es-EC"/>
        </w:rPr>
      </w:pPr>
      <w:r w:rsidRPr="00C8757C">
        <w:rPr>
          <w:rFonts w:ascii="Times" w:eastAsia="Times New Roman" w:hAnsi="Times" w:cs="Times"/>
          <w:color w:val="000000"/>
          <w:sz w:val="27"/>
          <w:szCs w:val="27"/>
          <w:lang w:eastAsia="es-EC"/>
        </w:rPr>
        <w:t xml:space="preserve">Las peticiones de </w:t>
      </w:r>
      <w:r>
        <w:rPr>
          <w:rFonts w:ascii="Times" w:eastAsia="Times New Roman" w:hAnsi="Times" w:cs="Times"/>
          <w:color w:val="000000"/>
          <w:sz w:val="27"/>
          <w:szCs w:val="27"/>
          <w:lang w:eastAsia="es-EC"/>
        </w:rPr>
        <w:t>toma de asignaturas en malla vigente,</w:t>
      </w:r>
      <w:r w:rsidRPr="00C8757C">
        <w:rPr>
          <w:rFonts w:ascii="Times" w:eastAsia="Times New Roman" w:hAnsi="Times" w:cs="Times"/>
          <w:color w:val="000000"/>
          <w:sz w:val="27"/>
          <w:szCs w:val="27"/>
          <w:lang w:eastAsia="es-EC"/>
        </w:rPr>
        <w:t xml:space="preserve"> deberán ser entregadas a la Secretaria </w:t>
      </w:r>
      <w:r>
        <w:rPr>
          <w:rFonts w:ascii="Times" w:eastAsia="Times New Roman" w:hAnsi="Times" w:cs="Times"/>
          <w:color w:val="000000"/>
          <w:sz w:val="27"/>
          <w:szCs w:val="27"/>
          <w:lang w:eastAsia="es-EC"/>
        </w:rPr>
        <w:t>del Decano</w:t>
      </w:r>
      <w:r w:rsidRPr="00C8757C">
        <w:rPr>
          <w:rFonts w:ascii="Times" w:eastAsia="Times New Roman" w:hAnsi="Times" w:cs="Times"/>
          <w:color w:val="000000"/>
          <w:sz w:val="27"/>
          <w:szCs w:val="27"/>
          <w:lang w:eastAsia="es-EC"/>
        </w:rPr>
        <w:t xml:space="preserve">, en los horarios de 10h00 a 12h00 y de 16h00 a 18h00  a partir del martes 07 de Julio de 2015 hasta el 31 de Julio de 2015. </w:t>
      </w:r>
    </w:p>
    <w:p w:rsidR="00406B08" w:rsidRDefault="00406B08" w:rsidP="00406B08">
      <w:pPr>
        <w:pStyle w:val="Prrafodelista"/>
        <w:numPr>
          <w:ilvl w:val="0"/>
          <w:numId w:val="2"/>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 xml:space="preserve">Las peticiones constarán de los siguientes documentos: </w:t>
      </w:r>
    </w:p>
    <w:p w:rsidR="00406B08" w:rsidRPr="00515B53" w:rsidRDefault="00406B08" w:rsidP="00406B08">
      <w:pPr>
        <w:pStyle w:val="Prrafodelista"/>
        <w:numPr>
          <w:ilvl w:val="1"/>
          <w:numId w:val="2"/>
        </w:numPr>
        <w:spacing w:after="270" w:line="240" w:lineRule="auto"/>
        <w:jc w:val="both"/>
        <w:rPr>
          <w:rFonts w:ascii="Times" w:eastAsia="Times New Roman" w:hAnsi="Times" w:cs="Times"/>
          <w:i/>
          <w:color w:val="000000"/>
          <w:sz w:val="27"/>
          <w:szCs w:val="27"/>
          <w:lang w:eastAsia="es-EC"/>
        </w:rPr>
      </w:pPr>
      <w:r>
        <w:rPr>
          <w:rFonts w:ascii="Times" w:eastAsia="Times New Roman" w:hAnsi="Times" w:cs="Times"/>
          <w:color w:val="000000"/>
          <w:sz w:val="27"/>
          <w:szCs w:val="27"/>
          <w:lang w:eastAsia="es-EC"/>
        </w:rPr>
        <w:t>Formulario de petición, original y copia, constante en la página web de la Facultad, debiendo tomarse en cuenta que se tramitarán las solicitudes únicamente cuando NO exista posibilidad de tomar las asignaturas pendientes en otras mallas, carreras, o incuso Facultades para su posterior revalidación.</w:t>
      </w:r>
    </w:p>
    <w:p w:rsidR="00406B08" w:rsidRDefault="00406B08" w:rsidP="00406B08">
      <w:pPr>
        <w:pStyle w:val="Prrafodelista"/>
        <w:numPr>
          <w:ilvl w:val="1"/>
          <w:numId w:val="1"/>
        </w:numPr>
        <w:spacing w:after="270" w:line="240" w:lineRule="auto"/>
        <w:jc w:val="both"/>
        <w:rPr>
          <w:rFonts w:ascii="Times" w:eastAsia="Times New Roman" w:hAnsi="Times" w:cs="Times"/>
          <w:color w:val="000000"/>
          <w:sz w:val="27"/>
          <w:szCs w:val="27"/>
          <w:lang w:eastAsia="es-EC"/>
        </w:rPr>
      </w:pPr>
      <w:r w:rsidRPr="00961756">
        <w:rPr>
          <w:rFonts w:ascii="Times" w:eastAsia="Times New Roman" w:hAnsi="Times" w:cs="Times"/>
          <w:color w:val="000000"/>
          <w:sz w:val="27"/>
          <w:szCs w:val="27"/>
          <w:lang w:eastAsia="es-EC"/>
        </w:rPr>
        <w:t xml:space="preserve">Registro académico actualizado </w:t>
      </w:r>
      <w:r>
        <w:rPr>
          <w:rFonts w:ascii="Times" w:eastAsia="Times New Roman" w:hAnsi="Times" w:cs="Times"/>
          <w:color w:val="000000"/>
          <w:sz w:val="27"/>
          <w:szCs w:val="27"/>
          <w:lang w:eastAsia="es-EC"/>
        </w:rPr>
        <w:t>(las asignaturas deben constar con el estado “aprobado”, “reprobado”, o similares, mas no “cursando”). En caso de que el estudiante aún se encuentre cursando asignaturas, deberá esperar a que todas sus calificaciones se encuentren subidas al sistema, o registrar sus revalidaciones para proceder con la solicitud.</w:t>
      </w:r>
    </w:p>
    <w:p w:rsidR="00406B08" w:rsidRPr="00961756" w:rsidRDefault="00406B08" w:rsidP="00406B08">
      <w:pPr>
        <w:pStyle w:val="Prrafodelista"/>
        <w:numPr>
          <w:ilvl w:val="1"/>
          <w:numId w:val="2"/>
        </w:numPr>
        <w:spacing w:after="270" w:line="240" w:lineRule="auto"/>
        <w:jc w:val="both"/>
        <w:rPr>
          <w:rFonts w:ascii="Times" w:eastAsia="Times New Roman" w:hAnsi="Times" w:cs="Times"/>
          <w:color w:val="000000"/>
          <w:sz w:val="27"/>
          <w:szCs w:val="27"/>
          <w:lang w:eastAsia="es-EC"/>
        </w:rPr>
      </w:pPr>
      <w:r w:rsidRPr="00961756">
        <w:rPr>
          <w:rFonts w:ascii="Times" w:eastAsia="Times New Roman" w:hAnsi="Times" w:cs="Times"/>
          <w:color w:val="000000"/>
          <w:sz w:val="27"/>
          <w:szCs w:val="27"/>
          <w:lang w:eastAsia="es-EC"/>
        </w:rPr>
        <w:t>Avance de la malla actualizado.</w:t>
      </w:r>
    </w:p>
    <w:p w:rsidR="00406B08" w:rsidRPr="009D3790" w:rsidRDefault="00406B08" w:rsidP="00406B08">
      <w:pPr>
        <w:pStyle w:val="Prrafodelista"/>
        <w:numPr>
          <w:ilvl w:val="0"/>
          <w:numId w:val="2"/>
        </w:numPr>
        <w:spacing w:after="270" w:line="240" w:lineRule="auto"/>
        <w:jc w:val="both"/>
        <w:rPr>
          <w:rFonts w:ascii="Times" w:eastAsia="Times New Roman" w:hAnsi="Times" w:cs="Times"/>
          <w:color w:val="000000"/>
          <w:sz w:val="27"/>
          <w:szCs w:val="27"/>
          <w:lang w:eastAsia="es-EC"/>
        </w:rPr>
      </w:pPr>
      <w:r>
        <w:rPr>
          <w:rFonts w:ascii="Times" w:eastAsia="Times New Roman" w:hAnsi="Times" w:cs="Times"/>
          <w:color w:val="000000"/>
          <w:sz w:val="27"/>
          <w:szCs w:val="27"/>
          <w:lang w:eastAsia="es-EC"/>
        </w:rPr>
        <w:t>E</w:t>
      </w:r>
      <w:r w:rsidRPr="009D3790">
        <w:rPr>
          <w:rFonts w:ascii="Times" w:eastAsia="Times New Roman" w:hAnsi="Times" w:cs="Times"/>
          <w:color w:val="000000"/>
          <w:sz w:val="27"/>
          <w:szCs w:val="27"/>
          <w:lang w:eastAsia="es-EC"/>
        </w:rPr>
        <w:t xml:space="preserve">l expediente </w:t>
      </w:r>
      <w:r>
        <w:rPr>
          <w:rFonts w:ascii="Times" w:eastAsia="Times New Roman" w:hAnsi="Times" w:cs="Times"/>
          <w:color w:val="000000"/>
          <w:sz w:val="27"/>
          <w:szCs w:val="27"/>
          <w:lang w:eastAsia="es-EC"/>
        </w:rPr>
        <w:t xml:space="preserve">se pondrá </w:t>
      </w:r>
      <w:r w:rsidRPr="009D3790">
        <w:rPr>
          <w:rFonts w:ascii="Times" w:eastAsia="Times New Roman" w:hAnsi="Times" w:cs="Times"/>
          <w:color w:val="000000"/>
          <w:sz w:val="27"/>
          <w:szCs w:val="27"/>
          <w:lang w:eastAsia="es-EC"/>
        </w:rPr>
        <w:t>en conocimiento del Director de Carrera que corresponda, para la elaboración del informe académico.</w:t>
      </w:r>
    </w:p>
    <w:p w:rsidR="00406B08" w:rsidRPr="006141A9" w:rsidRDefault="00406B08" w:rsidP="00406B08">
      <w:pPr>
        <w:pStyle w:val="Prrafodelista"/>
        <w:numPr>
          <w:ilvl w:val="0"/>
          <w:numId w:val="2"/>
        </w:numPr>
        <w:spacing w:after="270" w:line="240" w:lineRule="auto"/>
        <w:jc w:val="both"/>
        <w:rPr>
          <w:rFonts w:ascii="Times" w:eastAsia="Times New Roman" w:hAnsi="Times" w:cs="Times"/>
          <w:color w:val="000000"/>
          <w:sz w:val="27"/>
          <w:szCs w:val="27"/>
          <w:lang w:eastAsia="es-EC"/>
        </w:rPr>
      </w:pPr>
      <w:r w:rsidRPr="006141A9">
        <w:rPr>
          <w:rFonts w:ascii="Times" w:eastAsia="Times New Roman" w:hAnsi="Times" w:cs="Times"/>
          <w:color w:val="000000"/>
          <w:sz w:val="27"/>
          <w:szCs w:val="27"/>
          <w:lang w:eastAsia="es-EC"/>
        </w:rPr>
        <w:t>Todos estos documentos serán puestos en conocimiento del H. Consejo Directivo, quien aprobará o negará lo solicitado.</w:t>
      </w:r>
    </w:p>
    <w:p w:rsidR="00406B08" w:rsidRDefault="00406B08" w:rsidP="00406B08">
      <w:pPr>
        <w:pStyle w:val="Prrafodelista"/>
        <w:numPr>
          <w:ilvl w:val="0"/>
          <w:numId w:val="2"/>
        </w:numPr>
        <w:spacing w:after="270" w:line="240" w:lineRule="auto"/>
        <w:jc w:val="both"/>
        <w:rPr>
          <w:rFonts w:ascii="Times" w:eastAsia="Times New Roman" w:hAnsi="Times" w:cs="Times"/>
          <w:color w:val="000000"/>
          <w:sz w:val="27"/>
          <w:szCs w:val="27"/>
          <w:lang w:eastAsia="es-EC"/>
        </w:rPr>
      </w:pPr>
      <w:r w:rsidRPr="00C21342">
        <w:rPr>
          <w:rFonts w:ascii="Times" w:eastAsia="Times New Roman" w:hAnsi="Times" w:cs="Times"/>
          <w:color w:val="000000"/>
          <w:sz w:val="27"/>
          <w:szCs w:val="27"/>
          <w:lang w:eastAsia="es-EC"/>
        </w:rPr>
        <w:t>Los resultados de aceptación o no en la carrera de elección, se publicarán en cuadro general tanto en la cartelera de la Facultad, cuánto en los medios virtuales el día 26 de Agosto de 2015</w:t>
      </w:r>
      <w:r>
        <w:rPr>
          <w:rFonts w:ascii="Times" w:eastAsia="Times New Roman" w:hAnsi="Times" w:cs="Times"/>
          <w:color w:val="000000"/>
          <w:sz w:val="27"/>
          <w:szCs w:val="27"/>
          <w:lang w:eastAsia="es-EC"/>
        </w:rPr>
        <w:t>.</w:t>
      </w:r>
    </w:p>
    <w:p w:rsidR="00406B08" w:rsidRDefault="00406B08" w:rsidP="00406B08">
      <w:pPr>
        <w:pStyle w:val="Prrafodelista"/>
        <w:spacing w:after="270" w:line="240" w:lineRule="auto"/>
        <w:jc w:val="center"/>
        <w:rPr>
          <w:rFonts w:ascii="Times" w:eastAsia="Times New Roman" w:hAnsi="Times" w:cs="Times"/>
          <w:b/>
          <w:color w:val="000000"/>
          <w:sz w:val="27"/>
          <w:szCs w:val="27"/>
          <w:u w:val="single"/>
          <w:lang w:eastAsia="es-EC"/>
        </w:rPr>
      </w:pPr>
    </w:p>
    <w:p w:rsidR="00406B08" w:rsidRDefault="00406B08" w:rsidP="00406B08">
      <w:pPr>
        <w:pStyle w:val="Prrafodelista"/>
        <w:spacing w:after="270" w:line="240" w:lineRule="auto"/>
        <w:jc w:val="center"/>
        <w:rPr>
          <w:rFonts w:ascii="Times" w:eastAsia="Times New Roman" w:hAnsi="Times" w:cs="Times"/>
          <w:b/>
          <w:color w:val="000000"/>
          <w:sz w:val="27"/>
          <w:szCs w:val="27"/>
          <w:u w:val="single"/>
          <w:lang w:eastAsia="es-EC"/>
        </w:rPr>
      </w:pPr>
    </w:p>
    <w:p w:rsidR="00406B08" w:rsidRDefault="00406B08" w:rsidP="00406B08">
      <w:pPr>
        <w:pStyle w:val="Prrafodelista"/>
        <w:spacing w:after="270" w:line="240" w:lineRule="auto"/>
        <w:jc w:val="center"/>
        <w:rPr>
          <w:rFonts w:ascii="Times" w:eastAsia="Times New Roman" w:hAnsi="Times" w:cs="Times"/>
          <w:b/>
          <w:color w:val="000000"/>
          <w:sz w:val="27"/>
          <w:szCs w:val="27"/>
          <w:u w:val="single"/>
          <w:lang w:eastAsia="es-EC"/>
        </w:rPr>
      </w:pPr>
    </w:p>
    <w:p w:rsidR="00406B08" w:rsidRDefault="00406B08" w:rsidP="00406B08">
      <w:pPr>
        <w:pStyle w:val="Prrafodelista"/>
        <w:spacing w:after="270" w:line="240" w:lineRule="auto"/>
        <w:jc w:val="center"/>
        <w:rPr>
          <w:rFonts w:ascii="Times" w:eastAsia="Times New Roman" w:hAnsi="Times" w:cs="Times"/>
          <w:b/>
          <w:color w:val="000000"/>
          <w:sz w:val="27"/>
          <w:szCs w:val="27"/>
          <w:u w:val="single"/>
          <w:lang w:eastAsia="es-EC"/>
        </w:rPr>
      </w:pPr>
    </w:p>
    <w:p w:rsidR="00406B08" w:rsidRDefault="00406B08" w:rsidP="00406B08">
      <w:pPr>
        <w:pStyle w:val="Prrafodelista"/>
        <w:spacing w:after="270" w:line="240" w:lineRule="auto"/>
        <w:jc w:val="center"/>
        <w:rPr>
          <w:rFonts w:ascii="Times" w:eastAsia="Times New Roman" w:hAnsi="Times" w:cs="Times"/>
          <w:b/>
          <w:color w:val="000000"/>
          <w:sz w:val="27"/>
          <w:szCs w:val="27"/>
          <w:u w:val="single"/>
          <w:lang w:eastAsia="es-EC"/>
        </w:rPr>
      </w:pPr>
    </w:p>
    <w:p w:rsidR="00406B08" w:rsidRDefault="00406B08" w:rsidP="00406B08">
      <w:pPr>
        <w:pStyle w:val="Prrafodelista"/>
        <w:spacing w:after="270" w:line="240" w:lineRule="auto"/>
        <w:jc w:val="center"/>
        <w:rPr>
          <w:rFonts w:ascii="Times" w:eastAsia="Times New Roman" w:hAnsi="Times" w:cs="Times"/>
          <w:b/>
          <w:color w:val="000000"/>
          <w:sz w:val="27"/>
          <w:szCs w:val="27"/>
          <w:u w:val="single"/>
          <w:lang w:eastAsia="es-EC"/>
        </w:rPr>
      </w:pPr>
    </w:p>
    <w:p w:rsidR="00E30A73" w:rsidRDefault="00406B08">
      <w:bookmarkStart w:id="0" w:name="_GoBack"/>
      <w:bookmarkEnd w:id="0"/>
    </w:p>
    <w:sectPr w:rsidR="00E30A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408C4"/>
    <w:multiLevelType w:val="hybridMultilevel"/>
    <w:tmpl w:val="5928A9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4BC21702"/>
    <w:multiLevelType w:val="hybridMultilevel"/>
    <w:tmpl w:val="A9F23C9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B08"/>
    <w:rsid w:val="00362F8A"/>
    <w:rsid w:val="00406B08"/>
    <w:rsid w:val="00E772D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2D2A2-0967-4FC2-A2FF-C2CA5606A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B0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6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ABOGADA-ECO</dc:creator>
  <cp:keywords/>
  <dc:description/>
  <cp:lastModifiedBy>ABOGADA-ECO</cp:lastModifiedBy>
  <cp:revision>1</cp:revision>
  <dcterms:created xsi:type="dcterms:W3CDTF">2015-07-03T22:22:00Z</dcterms:created>
  <dcterms:modified xsi:type="dcterms:W3CDTF">2015-07-03T22:22:00Z</dcterms:modified>
</cp:coreProperties>
</file>